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Ind w:w="-810" w:type="dxa"/>
        <w:tblLayout w:type="fixed"/>
        <w:tblLook w:val="04A0"/>
      </w:tblPr>
      <w:tblGrid>
        <w:gridCol w:w="3960"/>
        <w:gridCol w:w="3060"/>
        <w:gridCol w:w="4020"/>
      </w:tblGrid>
      <w:tr w:rsidR="00215893" w:rsidTr="00215893">
        <w:trPr>
          <w:trHeight w:val="2875"/>
        </w:trPr>
        <w:tc>
          <w:tcPr>
            <w:tcW w:w="3960" w:type="dxa"/>
            <w:hideMark/>
          </w:tcPr>
          <w:p w:rsidR="00215893" w:rsidRDefault="00215893">
            <w:pPr>
              <w:pStyle w:val="5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ОБРАЗОВАНИЕ</w:t>
            </w:r>
          </w:p>
          <w:p w:rsidR="00215893" w:rsidRDefault="0021589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КАЗАХСКОЕ СЕЛЬСКОЕ ПОСЕЛЕНИЕ</w:t>
            </w:r>
          </w:p>
          <w:p w:rsidR="00215893" w:rsidRDefault="0021589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КОШ – АГАЧСКОГО РАЙОНА</w:t>
            </w:r>
          </w:p>
          <w:p w:rsidR="00215893" w:rsidRDefault="00215893">
            <w:pPr>
              <w:spacing w:line="276" w:lineRule="auto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</w:rPr>
              <w:t>РЕСПУБЛИКИ АЛТАЙ</w:t>
            </w:r>
          </w:p>
          <w:p w:rsidR="00215893" w:rsidRDefault="00215893">
            <w:pPr>
              <w:spacing w:line="276" w:lineRule="auto"/>
              <w:jc w:val="center"/>
              <w:rPr>
                <w:rFonts w:asciiTheme="minorHAnsi" w:hAnsiTheme="minorHAnsi" w:cstheme="minorBidi"/>
                <w:sz w:val="22"/>
              </w:rPr>
            </w:pPr>
            <w:r>
              <w:t>649785 с. Жана-Аул</w:t>
            </w:r>
          </w:p>
          <w:p w:rsidR="00215893" w:rsidRDefault="00215893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t>ул. Абая, 9</w:t>
            </w:r>
          </w:p>
        </w:tc>
        <w:tc>
          <w:tcPr>
            <w:tcW w:w="3060" w:type="dxa"/>
            <w:hideMark/>
          </w:tcPr>
          <w:p w:rsidR="00215893" w:rsidRDefault="00215893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78105</wp:posOffset>
                  </wp:positionV>
                  <wp:extent cx="1102995" cy="1116965"/>
                  <wp:effectExtent l="19050" t="0" r="1905" b="0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1116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</w:t>
            </w:r>
          </w:p>
        </w:tc>
        <w:tc>
          <w:tcPr>
            <w:tcW w:w="4020" w:type="dxa"/>
          </w:tcPr>
          <w:p w:rsidR="00215893" w:rsidRDefault="00215893">
            <w:pPr>
              <w:spacing w:line="276" w:lineRule="auto"/>
              <w:jc w:val="center"/>
              <w:rPr>
                <w:b/>
              </w:rPr>
            </w:pPr>
          </w:p>
          <w:p w:rsidR="00215893" w:rsidRDefault="0021589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ÖЛМÖ</w:t>
            </w:r>
          </w:p>
          <w:p w:rsidR="00215893" w:rsidRDefault="00215893">
            <w:pPr>
              <w:pStyle w:val="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КАЗАХСКОЕ СЕЛЬСКОЕ ПОСЕЛЕНИЕ</w:t>
            </w:r>
          </w:p>
          <w:p w:rsidR="00215893" w:rsidRDefault="0021589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КОШ – АГАЧСКОГО РАЙОНА</w:t>
            </w:r>
          </w:p>
          <w:p w:rsidR="00215893" w:rsidRDefault="00215893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АЛТАЙ РЕСПУБЛИКА</w:t>
            </w:r>
          </w:p>
          <w:p w:rsidR="00215893" w:rsidRDefault="00215893">
            <w:pPr>
              <w:spacing w:line="276" w:lineRule="auto"/>
              <w:jc w:val="center"/>
            </w:pPr>
            <w:r>
              <w:t xml:space="preserve">649785 Жана-Аул  </w:t>
            </w:r>
            <w:r>
              <w:rPr>
                <w:lang w:val="en-US"/>
              </w:rPr>
              <w:t>j</w:t>
            </w:r>
            <w:r>
              <w:t>.</w:t>
            </w:r>
          </w:p>
          <w:p w:rsidR="00215893" w:rsidRDefault="00215893">
            <w:pPr>
              <w:pStyle w:val="1"/>
              <w:spacing w:line="276" w:lineRule="auto"/>
              <w:jc w:val="center"/>
            </w:pPr>
            <w:r>
              <w:t>Абая  ором, 9</w:t>
            </w:r>
          </w:p>
          <w:p w:rsidR="00215893" w:rsidRDefault="0021589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15893" w:rsidRDefault="00833CAD" w:rsidP="00215893">
      <w:pPr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833CAD">
        <w:pict>
          <v:line id="_x0000_s1027" style="position:absolute;left:0;text-align:left;z-index:251658240;mso-position-horizontal-relative:text;mso-position-vertical-relative:text" from="-32pt,5.8pt" to="493.6pt,5.8pt" strokeweight="4.5pt">
            <v:stroke linestyle="thickThin"/>
          </v:line>
        </w:pict>
      </w:r>
      <w:r w:rsidR="00215893">
        <w:rPr>
          <w:b/>
          <w:sz w:val="28"/>
          <w:szCs w:val="28"/>
        </w:rPr>
        <w:t xml:space="preserve"> </w:t>
      </w:r>
    </w:p>
    <w:p w:rsidR="00215893" w:rsidRDefault="00215893" w:rsidP="00215893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</w:rPr>
        <w:t xml:space="preserve">РАСПОРЯЖЕНИЕ                                                                                          </w:t>
      </w:r>
      <w:r>
        <w:rPr>
          <w:b/>
          <w:sz w:val="24"/>
          <w:szCs w:val="24"/>
          <w:lang w:val="en-US"/>
        </w:rPr>
        <w:t>JAKA</w:t>
      </w:r>
      <w:proofErr w:type="gramStart"/>
      <w:r>
        <w:rPr>
          <w:b/>
          <w:sz w:val="24"/>
          <w:szCs w:val="24"/>
        </w:rPr>
        <w:t>АН</w:t>
      </w:r>
      <w:proofErr w:type="gramEnd"/>
    </w:p>
    <w:p w:rsidR="00215893" w:rsidRDefault="00215893" w:rsidP="00215893">
      <w:pPr>
        <w:rPr>
          <w:sz w:val="24"/>
          <w:szCs w:val="24"/>
        </w:rPr>
      </w:pPr>
    </w:p>
    <w:p w:rsidR="00215893" w:rsidRDefault="00215893" w:rsidP="00215893">
      <w:pPr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  <w:lang w:val="kk-KZ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</w:t>
      </w:r>
    </w:p>
    <w:p w:rsidR="00215893" w:rsidRDefault="00215893" w:rsidP="00215893">
      <w:pPr>
        <w:rPr>
          <w:sz w:val="24"/>
          <w:szCs w:val="24"/>
        </w:rPr>
      </w:pPr>
    </w:p>
    <w:p w:rsidR="00215893" w:rsidRDefault="00215893" w:rsidP="0021589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26.08.2022 г. № 23</w:t>
      </w:r>
    </w:p>
    <w:p w:rsidR="00215893" w:rsidRDefault="00215893" w:rsidP="00215893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ана-Аул</w:t>
      </w:r>
    </w:p>
    <w:p w:rsidR="004B57F3" w:rsidRDefault="004B57F3" w:rsidP="00215893">
      <w:pPr>
        <w:jc w:val="center"/>
        <w:rPr>
          <w:sz w:val="28"/>
          <w:szCs w:val="28"/>
        </w:rPr>
      </w:pPr>
    </w:p>
    <w:p w:rsidR="004B57F3" w:rsidRPr="004B57F3" w:rsidRDefault="004B57F3" w:rsidP="00215893">
      <w:pPr>
        <w:jc w:val="center"/>
        <w:rPr>
          <w:b/>
          <w:sz w:val="28"/>
          <w:szCs w:val="28"/>
        </w:rPr>
      </w:pPr>
      <w:r w:rsidRPr="004B57F3">
        <w:rPr>
          <w:b/>
          <w:sz w:val="28"/>
          <w:szCs w:val="28"/>
        </w:rPr>
        <w:t>О запрете розничной продажи алкогольной продукции в День знаний на территории МО «Казахское сельское поселение»</w:t>
      </w:r>
    </w:p>
    <w:p w:rsidR="00215893" w:rsidRPr="004B57F3" w:rsidRDefault="00215893" w:rsidP="00215893">
      <w:pPr>
        <w:jc w:val="center"/>
        <w:rPr>
          <w:b/>
          <w:sz w:val="28"/>
          <w:szCs w:val="28"/>
        </w:rPr>
      </w:pPr>
    </w:p>
    <w:p w:rsidR="00AA3203" w:rsidRDefault="004B57F3" w:rsidP="004B5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Постановлением Правительства Республики Алтай от 18 ноября 2010 г. № 249 «О регулировании розничной продажи алкогольной продукции на территории Республики Алтай»,</w:t>
      </w:r>
    </w:p>
    <w:p w:rsidR="004B57F3" w:rsidRDefault="004B57F3" w:rsidP="004B57F3">
      <w:pPr>
        <w:jc w:val="both"/>
        <w:rPr>
          <w:sz w:val="28"/>
          <w:szCs w:val="28"/>
        </w:rPr>
      </w:pPr>
    </w:p>
    <w:p w:rsidR="004B57F3" w:rsidRDefault="004B57F3" w:rsidP="004B57F3">
      <w:pPr>
        <w:jc w:val="both"/>
        <w:rPr>
          <w:b/>
          <w:sz w:val="28"/>
          <w:szCs w:val="28"/>
        </w:rPr>
      </w:pPr>
      <w:r w:rsidRPr="004B57F3">
        <w:rPr>
          <w:b/>
          <w:sz w:val="28"/>
          <w:szCs w:val="28"/>
        </w:rPr>
        <w:t>РАСПОРЯЖАЮСЬ:</w:t>
      </w:r>
    </w:p>
    <w:p w:rsidR="00A56A2F" w:rsidRDefault="00A56A2F" w:rsidP="004B57F3">
      <w:pPr>
        <w:jc w:val="both"/>
        <w:rPr>
          <w:b/>
          <w:sz w:val="28"/>
          <w:szCs w:val="28"/>
        </w:rPr>
      </w:pPr>
    </w:p>
    <w:p w:rsidR="004B57F3" w:rsidRDefault="004B57F3" w:rsidP="00A56A2F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предприятий и индивидуальным предпринимателям  Казахского сельского поселения приостановить розничную продажу алкогольной продукции в День знаний – 1 сентября 2022 года;</w:t>
      </w:r>
    </w:p>
    <w:p w:rsidR="00A56A2F" w:rsidRDefault="00A56A2F" w:rsidP="00A56A2F">
      <w:pPr>
        <w:pStyle w:val="a3"/>
        <w:ind w:left="360"/>
        <w:jc w:val="both"/>
        <w:rPr>
          <w:sz w:val="28"/>
          <w:szCs w:val="28"/>
        </w:rPr>
      </w:pPr>
    </w:p>
    <w:p w:rsidR="004B57F3" w:rsidRDefault="00A56A2F" w:rsidP="004B57F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его подписания;</w:t>
      </w:r>
    </w:p>
    <w:p w:rsidR="00A56A2F" w:rsidRPr="00A56A2F" w:rsidRDefault="00A56A2F" w:rsidP="00A56A2F">
      <w:pPr>
        <w:pStyle w:val="a3"/>
        <w:rPr>
          <w:sz w:val="28"/>
          <w:szCs w:val="28"/>
        </w:rPr>
      </w:pPr>
    </w:p>
    <w:p w:rsidR="00A56A2F" w:rsidRDefault="00A56A2F" w:rsidP="00A56A2F">
      <w:pPr>
        <w:pStyle w:val="a3"/>
        <w:jc w:val="both"/>
        <w:rPr>
          <w:sz w:val="28"/>
          <w:szCs w:val="28"/>
        </w:rPr>
      </w:pPr>
    </w:p>
    <w:p w:rsidR="00A56A2F" w:rsidRDefault="00A56A2F" w:rsidP="004B57F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A56A2F" w:rsidRDefault="00A56A2F" w:rsidP="00A56A2F">
      <w:pPr>
        <w:pStyle w:val="a3"/>
        <w:jc w:val="both"/>
        <w:rPr>
          <w:sz w:val="28"/>
          <w:szCs w:val="28"/>
        </w:rPr>
      </w:pPr>
    </w:p>
    <w:p w:rsidR="00A56A2F" w:rsidRDefault="00A56A2F" w:rsidP="00A56A2F">
      <w:pPr>
        <w:pStyle w:val="a3"/>
        <w:jc w:val="both"/>
        <w:rPr>
          <w:sz w:val="28"/>
          <w:szCs w:val="28"/>
        </w:rPr>
      </w:pPr>
    </w:p>
    <w:p w:rsidR="00A56A2F" w:rsidRDefault="00A56A2F" w:rsidP="00A56A2F">
      <w:pPr>
        <w:pStyle w:val="a3"/>
        <w:jc w:val="both"/>
        <w:rPr>
          <w:sz w:val="28"/>
          <w:szCs w:val="28"/>
        </w:rPr>
      </w:pPr>
    </w:p>
    <w:p w:rsidR="00A56A2F" w:rsidRDefault="00A56A2F" w:rsidP="00A56A2F">
      <w:pPr>
        <w:pStyle w:val="a3"/>
        <w:jc w:val="both"/>
        <w:rPr>
          <w:sz w:val="28"/>
          <w:szCs w:val="28"/>
        </w:rPr>
      </w:pPr>
    </w:p>
    <w:p w:rsidR="00A56A2F" w:rsidRDefault="00A56A2F" w:rsidP="00A56A2F">
      <w:pPr>
        <w:pStyle w:val="a3"/>
        <w:jc w:val="both"/>
        <w:rPr>
          <w:sz w:val="28"/>
          <w:szCs w:val="28"/>
        </w:rPr>
      </w:pPr>
    </w:p>
    <w:p w:rsidR="00A56A2F" w:rsidRDefault="00A56A2F" w:rsidP="00A56A2F">
      <w:pPr>
        <w:pStyle w:val="a3"/>
        <w:jc w:val="both"/>
        <w:rPr>
          <w:sz w:val="28"/>
          <w:szCs w:val="28"/>
        </w:rPr>
      </w:pPr>
    </w:p>
    <w:p w:rsidR="00A56A2F" w:rsidRDefault="00A56A2F" w:rsidP="00A56A2F">
      <w:pPr>
        <w:pStyle w:val="a3"/>
        <w:ind w:left="0"/>
        <w:jc w:val="both"/>
        <w:rPr>
          <w:sz w:val="28"/>
          <w:szCs w:val="28"/>
        </w:rPr>
      </w:pPr>
    </w:p>
    <w:p w:rsidR="00A56A2F" w:rsidRDefault="00A56A2F" w:rsidP="00A56A2F">
      <w:pPr>
        <w:pStyle w:val="a3"/>
        <w:ind w:left="0"/>
        <w:jc w:val="both"/>
        <w:rPr>
          <w:sz w:val="28"/>
          <w:szCs w:val="28"/>
        </w:rPr>
      </w:pPr>
    </w:p>
    <w:p w:rsidR="00A56A2F" w:rsidRPr="004B57F3" w:rsidRDefault="00A56A2F" w:rsidP="00A56A2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Казахского сельского поселения ___________ </w:t>
      </w:r>
      <w:proofErr w:type="spellStart"/>
      <w:r>
        <w:rPr>
          <w:sz w:val="28"/>
          <w:szCs w:val="28"/>
        </w:rPr>
        <w:t>Имангажинов</w:t>
      </w:r>
      <w:proofErr w:type="spellEnd"/>
      <w:r>
        <w:rPr>
          <w:sz w:val="28"/>
          <w:szCs w:val="28"/>
        </w:rPr>
        <w:t xml:space="preserve"> У.К.</w:t>
      </w:r>
    </w:p>
    <w:sectPr w:rsidR="00A56A2F" w:rsidRPr="004B57F3" w:rsidSect="00AA3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15EA9"/>
    <w:multiLevelType w:val="hybridMultilevel"/>
    <w:tmpl w:val="0B0AC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215893"/>
    <w:rsid w:val="00215893"/>
    <w:rsid w:val="004B57F3"/>
    <w:rsid w:val="00833CAD"/>
    <w:rsid w:val="00A56A2F"/>
    <w:rsid w:val="00AA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5893"/>
    <w:pPr>
      <w:keepNext/>
      <w:tabs>
        <w:tab w:val="left" w:pos="2340"/>
      </w:tabs>
      <w:outlineLvl w:val="0"/>
    </w:pPr>
    <w:rPr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21589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8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1589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215893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21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57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2022-08-26T11:43:00Z</cp:lastPrinted>
  <dcterms:created xsi:type="dcterms:W3CDTF">2022-08-26T11:07:00Z</dcterms:created>
  <dcterms:modified xsi:type="dcterms:W3CDTF">2022-08-26T11:45:00Z</dcterms:modified>
</cp:coreProperties>
</file>