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85476A" w:rsidTr="0085476A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6A" w:rsidRPr="00B43483" w:rsidRDefault="0085476A">
            <w:pPr>
              <w:jc w:val="center"/>
              <w:rPr>
                <w:szCs w:val="20"/>
              </w:rPr>
            </w:pPr>
            <w:r w:rsidRPr="00B43483">
              <w:t>РЕСПУБЛИКА     АЛТАЙ</w:t>
            </w:r>
          </w:p>
          <w:p w:rsidR="0085476A" w:rsidRPr="00B43483" w:rsidRDefault="0085476A">
            <w:pPr>
              <w:jc w:val="center"/>
            </w:pPr>
            <w:r w:rsidRPr="00B43483">
              <w:t>КОШ – АГАЧСКИЙ РАЙОН</w:t>
            </w:r>
          </w:p>
          <w:p w:rsidR="0085476A" w:rsidRPr="00B43483" w:rsidRDefault="0085476A">
            <w:pPr>
              <w:jc w:val="center"/>
            </w:pPr>
            <w:r w:rsidRPr="00B43483">
              <w:t>МУНИЦИПАЛЬНОЕ ОБРАЗОВАНИЕ</w:t>
            </w:r>
          </w:p>
          <w:p w:rsidR="0085476A" w:rsidRPr="00B43483" w:rsidRDefault="0085476A">
            <w:pPr>
              <w:jc w:val="center"/>
            </w:pPr>
            <w:r w:rsidRPr="00B43483">
              <w:t>КАЗАХСКОЕ СЕЛЬСКОЕ ПОСЕЛЕНИЕ</w:t>
            </w:r>
          </w:p>
          <w:p w:rsidR="0085476A" w:rsidRPr="00B43483" w:rsidRDefault="0085476A">
            <w:pPr>
              <w:jc w:val="center"/>
            </w:pPr>
            <w:r w:rsidRPr="00B43483">
              <w:t>649785 с. Жана- Аул</w:t>
            </w:r>
          </w:p>
          <w:p w:rsidR="0085476A" w:rsidRPr="00B43483" w:rsidRDefault="0085476A">
            <w:pPr>
              <w:jc w:val="center"/>
            </w:pPr>
            <w:r w:rsidRPr="00B43483">
              <w:t>ул</w:t>
            </w:r>
            <w:proofErr w:type="gramStart"/>
            <w:r w:rsidRPr="00B43483">
              <w:t>.А</w:t>
            </w:r>
            <w:proofErr w:type="gramEnd"/>
            <w:r w:rsidRPr="00B43483">
              <w:t>бая, 12</w:t>
            </w:r>
          </w:p>
          <w:p w:rsidR="0085476A" w:rsidRPr="00B43483" w:rsidRDefault="0085476A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6A" w:rsidRDefault="0085476A">
            <w:pPr>
              <w:tabs>
                <w:tab w:val="left" w:pos="2552"/>
              </w:tabs>
              <w:ind w:hanging="2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450" cy="125857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5476A" w:rsidRPr="00B43483" w:rsidRDefault="0085476A" w:rsidP="00B43483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B43483">
              <w:rPr>
                <w:rFonts w:eastAsiaTheme="minorEastAsia"/>
                <w:b w:val="0"/>
                <w:sz w:val="24"/>
                <w:szCs w:val="24"/>
              </w:rPr>
              <w:t>АЛТАЙ РЕСПУБЛИКА</w:t>
            </w:r>
          </w:p>
          <w:p w:rsidR="0085476A" w:rsidRPr="00B43483" w:rsidRDefault="0085476A" w:rsidP="00B43483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B43483">
              <w:rPr>
                <w:rFonts w:eastAsiaTheme="minorEastAsia"/>
                <w:b w:val="0"/>
                <w:sz w:val="24"/>
                <w:szCs w:val="24"/>
              </w:rPr>
              <w:t>КОШ – АГАШ АЙМАК</w:t>
            </w:r>
          </w:p>
          <w:p w:rsidR="0085476A" w:rsidRPr="00B43483" w:rsidRDefault="0085476A" w:rsidP="00B43483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B43483">
              <w:rPr>
                <w:rFonts w:eastAsiaTheme="minorEastAsia"/>
                <w:b w:val="0"/>
                <w:sz w:val="24"/>
                <w:szCs w:val="24"/>
              </w:rPr>
              <w:t>КАЗАХ МУНИЦИПАЛ ТÖ</w:t>
            </w:r>
            <w:proofErr w:type="gramStart"/>
            <w:r w:rsidRPr="00B43483">
              <w:rPr>
                <w:rFonts w:eastAsiaTheme="minorEastAsia"/>
                <w:b w:val="0"/>
                <w:sz w:val="24"/>
                <w:szCs w:val="24"/>
              </w:rPr>
              <w:t>З</w:t>
            </w:r>
            <w:proofErr w:type="gramEnd"/>
            <w:r w:rsidRPr="00B43483">
              <w:rPr>
                <w:rFonts w:eastAsiaTheme="minorEastAsia"/>
                <w:b w:val="0"/>
                <w:sz w:val="24"/>
                <w:szCs w:val="24"/>
              </w:rPr>
              <w:t xml:space="preserve">ÖЛМÖНИН </w:t>
            </w:r>
            <w:r w:rsidRPr="00B43483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B43483">
              <w:rPr>
                <w:rFonts w:eastAsiaTheme="minorEastAsia"/>
                <w:b w:val="0"/>
                <w:sz w:val="24"/>
                <w:szCs w:val="24"/>
              </w:rPr>
              <w:t xml:space="preserve">УРТ </w:t>
            </w:r>
            <w:r w:rsidRPr="00B43483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B43483">
              <w:rPr>
                <w:rFonts w:eastAsiaTheme="minorEastAsia"/>
                <w:b w:val="0"/>
                <w:sz w:val="24"/>
                <w:szCs w:val="24"/>
              </w:rPr>
              <w:t>ЕЗЕЕ АДМИНИСТРАЦИЯЗЫ</w:t>
            </w:r>
          </w:p>
          <w:p w:rsidR="0085476A" w:rsidRPr="00B43483" w:rsidRDefault="0085476A" w:rsidP="00B43483">
            <w:pPr>
              <w:jc w:val="center"/>
              <w:rPr>
                <w:szCs w:val="20"/>
              </w:rPr>
            </w:pPr>
            <w:r w:rsidRPr="00B43483">
              <w:t xml:space="preserve">649785 Жана- Аул </w:t>
            </w:r>
            <w:proofErr w:type="gramStart"/>
            <w:r w:rsidRPr="00B43483">
              <w:rPr>
                <w:lang w:val="en-US"/>
              </w:rPr>
              <w:t>j</w:t>
            </w:r>
            <w:proofErr w:type="spellStart"/>
            <w:proofErr w:type="gramEnd"/>
            <w:r w:rsidRPr="00B43483">
              <w:t>урт</w:t>
            </w:r>
            <w:proofErr w:type="spellEnd"/>
          </w:p>
          <w:p w:rsidR="0085476A" w:rsidRDefault="0085476A" w:rsidP="00B43483">
            <w:pPr>
              <w:jc w:val="center"/>
            </w:pPr>
            <w:r w:rsidRPr="00B43483">
              <w:t>Абая ором, 12</w:t>
            </w:r>
          </w:p>
          <w:p w:rsidR="0085476A" w:rsidRDefault="0085476A" w:rsidP="00B43483"/>
        </w:tc>
      </w:tr>
    </w:tbl>
    <w:p w:rsidR="0085476A" w:rsidRDefault="0085476A" w:rsidP="0085476A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85476A" w:rsidRDefault="0085476A" w:rsidP="0085476A">
      <w:pPr>
        <w:rPr>
          <w:sz w:val="28"/>
          <w:szCs w:val="28"/>
        </w:rPr>
      </w:pPr>
      <w:r>
        <w:rPr>
          <w:b/>
          <w:noProof/>
          <w:sz w:val="30"/>
          <w:szCs w:val="30"/>
        </w:rPr>
        <w:t xml:space="preserve">    </w:t>
      </w:r>
      <w:r>
        <w:rPr>
          <w:sz w:val="28"/>
          <w:szCs w:val="28"/>
        </w:rPr>
        <w:t xml:space="preserve">ПОСТАНОВЛЕНИЕ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AE3A35" w:rsidRPr="001A77E4" w:rsidRDefault="00AE3A35" w:rsidP="00AE3A35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 w:rsidR="00B43483">
        <w:rPr>
          <w:b/>
          <w:noProof/>
          <w:u w:val="single"/>
        </w:rPr>
        <w:t xml:space="preserve">    </w:t>
      </w:r>
      <w:r w:rsidR="000E0E38">
        <w:rPr>
          <w:b/>
          <w:noProof/>
          <w:u w:val="single"/>
        </w:rPr>
        <w:t>10</w:t>
      </w:r>
      <w:r>
        <w:rPr>
          <w:b/>
          <w:noProof/>
          <w:u w:val="single"/>
        </w:rPr>
        <w:t xml:space="preserve">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 w:rsidR="00B43483">
        <w:rPr>
          <w:b/>
          <w:noProof/>
          <w:u w:val="single"/>
        </w:rPr>
        <w:t xml:space="preserve">  </w:t>
      </w:r>
      <w:r w:rsidR="000E0E38">
        <w:rPr>
          <w:b/>
          <w:noProof/>
          <w:u w:val="single"/>
        </w:rPr>
        <w:t xml:space="preserve">марта           </w:t>
      </w:r>
      <w:r w:rsidRPr="001A77E4">
        <w:rPr>
          <w:b/>
          <w:noProof/>
        </w:rPr>
        <w:t>20</w:t>
      </w:r>
      <w:r w:rsidR="00B43483">
        <w:rPr>
          <w:b/>
          <w:noProof/>
        </w:rPr>
        <w:t xml:space="preserve">20   </w:t>
      </w:r>
      <w:r w:rsidRPr="001A77E4">
        <w:rPr>
          <w:b/>
          <w:noProof/>
        </w:rPr>
        <w:t xml:space="preserve">г.  № </w:t>
      </w:r>
      <w:r w:rsidR="000E0E38">
        <w:rPr>
          <w:b/>
          <w:noProof/>
          <w:u w:val="single"/>
        </w:rPr>
        <w:t xml:space="preserve"> 10   </w:t>
      </w:r>
      <w:r>
        <w:rPr>
          <w:b/>
          <w:noProof/>
          <w:u w:val="single"/>
        </w:rPr>
        <w:t xml:space="preserve"> </w:t>
      </w:r>
    </w:p>
    <w:p w:rsidR="00AE3A35" w:rsidRPr="00D036DB" w:rsidRDefault="00AE3A35" w:rsidP="00AE3A35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</w:t>
      </w:r>
      <w:r w:rsidR="0085476A">
        <w:rPr>
          <w:noProof/>
        </w:rPr>
        <w:t>Жана-Аул</w:t>
      </w:r>
    </w:p>
    <w:p w:rsidR="00AE3A35" w:rsidRDefault="00AE3A35" w:rsidP="00AE3A35">
      <w:pPr>
        <w:jc w:val="center"/>
        <w:rPr>
          <w:b/>
        </w:rPr>
      </w:pPr>
    </w:p>
    <w:p w:rsidR="00AE3A35" w:rsidRDefault="00AE3A35" w:rsidP="00AE3A35">
      <w:pPr>
        <w:jc w:val="center"/>
        <w:rPr>
          <w:b/>
        </w:rPr>
      </w:pPr>
    </w:p>
    <w:p w:rsidR="000E0E38" w:rsidRDefault="00AE3A35" w:rsidP="00AE3A35">
      <w:pPr>
        <w:jc w:val="center"/>
        <w:rPr>
          <w:b/>
        </w:rPr>
      </w:pPr>
      <w:r w:rsidRPr="00AE3A35">
        <w:rPr>
          <w:b/>
        </w:rPr>
        <w:t xml:space="preserve">О порядке подготовки и обучения населения </w:t>
      </w:r>
      <w:r w:rsidR="0085476A">
        <w:rPr>
          <w:b/>
        </w:rPr>
        <w:t>Казах</w:t>
      </w:r>
      <w:r>
        <w:rPr>
          <w:b/>
        </w:rPr>
        <w:t>ского</w:t>
      </w:r>
      <w:r w:rsidRPr="00AE3A35">
        <w:rPr>
          <w:b/>
        </w:rPr>
        <w:t xml:space="preserve"> сельского поселения </w:t>
      </w:r>
    </w:p>
    <w:p w:rsidR="00AE3A35" w:rsidRPr="00AE3A35" w:rsidRDefault="00AE3A35" w:rsidP="00AE3A35">
      <w:pPr>
        <w:jc w:val="center"/>
        <w:rPr>
          <w:b/>
        </w:rPr>
      </w:pPr>
      <w:proofErr w:type="spellStart"/>
      <w:r>
        <w:rPr>
          <w:b/>
        </w:rPr>
        <w:t>Кош-Агачского</w:t>
      </w:r>
      <w:proofErr w:type="spellEnd"/>
      <w:r w:rsidRPr="00AE3A35">
        <w:rPr>
          <w:b/>
        </w:rPr>
        <w:t xml:space="preserve"> муниципального района способам защиты от опасностей, возникающих при чрезвычайных ситуациях природного и техногенного характера и при ведении военных действий или вследствие этих действий </w:t>
      </w:r>
    </w:p>
    <w:p w:rsidR="00AE3A35" w:rsidRPr="00AE3A35" w:rsidRDefault="00AE3A35" w:rsidP="00AE3A35">
      <w:pPr>
        <w:jc w:val="center"/>
        <w:rPr>
          <w:b/>
        </w:rPr>
      </w:pPr>
    </w:p>
    <w:p w:rsidR="00AE3A35" w:rsidRPr="00AE3A35" w:rsidRDefault="00AE3A35" w:rsidP="00AE3A35">
      <w:pPr>
        <w:ind w:firstLine="426"/>
        <w:jc w:val="both"/>
      </w:pPr>
      <w:r w:rsidRPr="00AE3A35">
        <w:t xml:space="preserve">В соответствии с Федеральными законами: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РФ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от 26.11.2007 № 804 «Об утверждении Положения о гражданской обороне в Российской Федерации», в целях обучения населения </w:t>
      </w:r>
      <w:r w:rsidR="0085476A">
        <w:t>Казах</w:t>
      </w:r>
      <w:r>
        <w:t>ского</w:t>
      </w:r>
      <w:r w:rsidRPr="00AE3A35">
        <w:t xml:space="preserve"> сельского поселения в области гражданской обороны, а также способам защиты и действиям в чрезвычайных ситуациях </w:t>
      </w:r>
    </w:p>
    <w:p w:rsidR="00AE3A35" w:rsidRPr="00AE3A35" w:rsidRDefault="00AE3A35" w:rsidP="00AE3A35">
      <w:pPr>
        <w:ind w:firstLine="426"/>
        <w:jc w:val="center"/>
      </w:pPr>
      <w:r w:rsidRPr="00AE3A35">
        <w:rPr>
          <w:b/>
        </w:rPr>
        <w:t>Постановляет:</w:t>
      </w:r>
    </w:p>
    <w:p w:rsidR="00AE3A35" w:rsidRPr="00AE3A35" w:rsidRDefault="00AE3A35" w:rsidP="00AE3A35">
      <w:pPr>
        <w:jc w:val="both"/>
      </w:pPr>
    </w:p>
    <w:p w:rsidR="00AE3A35" w:rsidRPr="00AE3A35" w:rsidRDefault="00AE3A35" w:rsidP="00AE3A35">
      <w:pPr>
        <w:ind w:firstLine="284"/>
        <w:jc w:val="both"/>
      </w:pPr>
      <w:r w:rsidRPr="00AE3A35">
        <w:t xml:space="preserve">1. Утвердить Порядок подготовки и обучения населения </w:t>
      </w:r>
      <w:r w:rsidR="0085476A">
        <w:t>Казах</w:t>
      </w:r>
      <w:r>
        <w:t>ского</w:t>
      </w:r>
      <w:r w:rsidRPr="00AE3A35">
        <w:t xml:space="preserve"> сельского поселения </w:t>
      </w:r>
      <w:proofErr w:type="spellStart"/>
      <w:r>
        <w:t>Кош-Агачского</w:t>
      </w:r>
      <w:proofErr w:type="spellEnd"/>
      <w:r w:rsidRPr="00AE3A35">
        <w:t xml:space="preserve"> муниципального района способам защиты от опасностей, возникающих при чрезвычайных ситуациях природного и техногенного характера и при ведении военных действий или вследствие этих действий (приложение № 1).</w:t>
      </w:r>
    </w:p>
    <w:p w:rsidR="00AE3A35" w:rsidRPr="00AE3A35" w:rsidRDefault="00AE3A35" w:rsidP="00AE3A35">
      <w:pPr>
        <w:ind w:firstLine="284"/>
        <w:jc w:val="both"/>
      </w:pPr>
      <w:r w:rsidRPr="00AE3A35">
        <w:t xml:space="preserve">2. </w:t>
      </w:r>
      <w:r w:rsidRPr="00AE3A35">
        <w:tab/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AE3A35" w:rsidRPr="00AE3A35" w:rsidRDefault="00AE3A35" w:rsidP="00AE3A35">
      <w:pPr>
        <w:ind w:firstLine="284"/>
        <w:jc w:val="both"/>
      </w:pPr>
      <w:r w:rsidRPr="00AE3A35">
        <w:t>3.</w:t>
      </w:r>
      <w:r>
        <w:t xml:space="preserve"> </w:t>
      </w:r>
      <w:proofErr w:type="gramStart"/>
      <w:r w:rsidRPr="00AE3A35">
        <w:t>Контроль за</w:t>
      </w:r>
      <w:proofErr w:type="gramEnd"/>
      <w:r w:rsidRPr="00AE3A35">
        <w:t xml:space="preserve"> исполнением настоящего постановления возложить </w:t>
      </w:r>
      <w:r>
        <w:t xml:space="preserve">на ответственного по ГО и ЧС администрации </w:t>
      </w:r>
      <w:r w:rsidR="0085476A">
        <w:t>Казах</w:t>
      </w:r>
      <w:r>
        <w:t>ского сельского поселения</w:t>
      </w:r>
      <w:r w:rsidRPr="00AE3A35">
        <w:t>.</w:t>
      </w:r>
    </w:p>
    <w:p w:rsidR="00AE3A35" w:rsidRPr="00AE3A35" w:rsidRDefault="00AE3A35" w:rsidP="00AE3A35">
      <w:pPr>
        <w:ind w:firstLine="284"/>
        <w:jc w:val="both"/>
      </w:pPr>
      <w:r w:rsidRPr="00AE3A35">
        <w:t>4.</w:t>
      </w:r>
      <w:r>
        <w:t xml:space="preserve"> </w:t>
      </w:r>
      <w:r w:rsidRPr="00AE3A35">
        <w:t>Обнародовать настоящее постановление в соответствие со ст.</w:t>
      </w:r>
      <w:r>
        <w:t>48</w:t>
      </w:r>
      <w:r w:rsidRPr="00AE3A35">
        <w:t xml:space="preserve"> Устава </w:t>
      </w:r>
      <w:r w:rsidR="0085476A">
        <w:t>Казах</w:t>
      </w:r>
      <w:r>
        <w:t>ского</w:t>
      </w:r>
      <w:r w:rsidRPr="00AE3A35">
        <w:t xml:space="preserve"> сельского поселения и разместить на официальном сайте администрации поселения. </w:t>
      </w:r>
    </w:p>
    <w:p w:rsidR="00AE3A35" w:rsidRDefault="00AE3A35" w:rsidP="00AE3A35">
      <w:pPr>
        <w:ind w:left="360"/>
        <w:jc w:val="both"/>
      </w:pPr>
    </w:p>
    <w:p w:rsidR="00AE3A35" w:rsidRPr="00AE3A35" w:rsidRDefault="00AE3A35" w:rsidP="00AE3A35">
      <w:pPr>
        <w:ind w:left="360"/>
        <w:jc w:val="both"/>
      </w:pPr>
    </w:p>
    <w:p w:rsidR="00AE3A35" w:rsidRDefault="00AE3A35" w:rsidP="00AE3A35">
      <w:pPr>
        <w:jc w:val="right"/>
        <w:rPr>
          <w:rFonts w:ascii="Times New Roman CYR" w:hAnsi="Times New Roman CYR" w:cs="Times New Roman CYR"/>
          <w:b/>
        </w:rPr>
      </w:pPr>
    </w:p>
    <w:p w:rsidR="00B43483" w:rsidRPr="00B43483" w:rsidRDefault="00B43483" w:rsidP="00B43483">
      <w:r>
        <w:rPr>
          <w:rFonts w:ascii="Times New Roman CYR" w:hAnsi="Times New Roman CYR" w:cs="Times New Roman CYR"/>
        </w:rPr>
        <w:t xml:space="preserve">              </w:t>
      </w:r>
      <w:r w:rsidRPr="00B43483">
        <w:rPr>
          <w:rFonts w:ascii="Times New Roman CYR" w:hAnsi="Times New Roman CYR" w:cs="Times New Roman CYR"/>
        </w:rPr>
        <w:t xml:space="preserve">Глава  Казахского сельского поселения   __________  </w:t>
      </w:r>
      <w:r>
        <w:rPr>
          <w:rFonts w:ascii="Times New Roman CYR" w:hAnsi="Times New Roman CYR" w:cs="Times New Roman CYR"/>
        </w:rPr>
        <w:t xml:space="preserve">  </w:t>
      </w:r>
      <w:r w:rsidRPr="00B43483">
        <w:rPr>
          <w:rFonts w:ascii="Times New Roman CYR" w:hAnsi="Times New Roman CYR" w:cs="Times New Roman CYR"/>
        </w:rPr>
        <w:t xml:space="preserve"> </w:t>
      </w:r>
      <w:proofErr w:type="spellStart"/>
      <w:r w:rsidRPr="00B43483">
        <w:rPr>
          <w:rFonts w:ascii="Times New Roman CYR" w:hAnsi="Times New Roman CYR" w:cs="Times New Roman CYR"/>
        </w:rPr>
        <w:t>Т.О.Муктасыров</w:t>
      </w:r>
      <w:proofErr w:type="spellEnd"/>
      <w:r w:rsidRPr="00B43483">
        <w:rPr>
          <w:rFonts w:ascii="Times New Roman CYR" w:hAnsi="Times New Roman CYR" w:cs="Times New Roman CYR"/>
        </w:rPr>
        <w:t xml:space="preserve"> </w:t>
      </w:r>
    </w:p>
    <w:p w:rsidR="00AE3A35" w:rsidRPr="00AE3A35" w:rsidRDefault="00AE3A35" w:rsidP="00AE3A35">
      <w:pPr>
        <w:jc w:val="right"/>
      </w:pPr>
    </w:p>
    <w:p w:rsidR="00AE3A35" w:rsidRPr="00AE3A35" w:rsidRDefault="00AE3A35" w:rsidP="00AE3A35">
      <w:pPr>
        <w:jc w:val="right"/>
      </w:pPr>
    </w:p>
    <w:p w:rsidR="00AE3A35" w:rsidRDefault="00AE3A35" w:rsidP="00AE3A35">
      <w:pPr>
        <w:jc w:val="right"/>
      </w:pPr>
    </w:p>
    <w:p w:rsidR="00AE3A35" w:rsidRPr="00AE3A35" w:rsidRDefault="00AE3A35" w:rsidP="00AE3A35">
      <w:pPr>
        <w:jc w:val="right"/>
      </w:pPr>
      <w:r w:rsidRPr="00AE3A35">
        <w:lastRenderedPageBreak/>
        <w:t>Приложение № 1</w:t>
      </w:r>
    </w:p>
    <w:p w:rsidR="00AE3A35" w:rsidRPr="00AE3A35" w:rsidRDefault="00AE3A35" w:rsidP="00AE3A35">
      <w:pPr>
        <w:jc w:val="right"/>
      </w:pPr>
      <w:r w:rsidRPr="00AE3A35">
        <w:t>к постановлению администрации</w:t>
      </w:r>
    </w:p>
    <w:p w:rsidR="00AE3A35" w:rsidRPr="00AE3A35" w:rsidRDefault="0085476A" w:rsidP="00AE3A35">
      <w:pPr>
        <w:jc w:val="right"/>
      </w:pPr>
      <w:r>
        <w:t>Казах</w:t>
      </w:r>
      <w:r w:rsidR="00AE3A35">
        <w:t>ского</w:t>
      </w:r>
      <w:r w:rsidR="00AE3A35" w:rsidRPr="00AE3A35">
        <w:t xml:space="preserve"> сельского поселения</w:t>
      </w:r>
    </w:p>
    <w:p w:rsidR="00AE3A35" w:rsidRPr="00AE3A35" w:rsidRDefault="00AE3A35" w:rsidP="00AE3A35">
      <w:pPr>
        <w:jc w:val="right"/>
      </w:pPr>
      <w:r w:rsidRPr="00AE3A35">
        <w:t xml:space="preserve">от </w:t>
      </w:r>
      <w:r w:rsidR="00B43483">
        <w:t xml:space="preserve">   </w:t>
      </w:r>
      <w:r w:rsidR="000E0E38">
        <w:t>10</w:t>
      </w:r>
      <w:r w:rsidR="00B43483">
        <w:t xml:space="preserve"> .03.2020  г. </w:t>
      </w:r>
      <w:r w:rsidRPr="00AE3A35">
        <w:t xml:space="preserve"> №</w:t>
      </w:r>
      <w:r w:rsidR="000E0E38">
        <w:t xml:space="preserve">  10</w:t>
      </w:r>
    </w:p>
    <w:p w:rsidR="00AE3A35" w:rsidRPr="00AE3A35" w:rsidRDefault="00AE3A35" w:rsidP="00AE3A35">
      <w:pPr>
        <w:jc w:val="center"/>
      </w:pPr>
    </w:p>
    <w:p w:rsidR="00AE3A35" w:rsidRPr="00AE3A35" w:rsidRDefault="00AE3A35" w:rsidP="00AE3A35">
      <w:pPr>
        <w:jc w:val="center"/>
        <w:rPr>
          <w:b/>
        </w:rPr>
      </w:pPr>
      <w:r w:rsidRPr="00AE3A35">
        <w:rPr>
          <w:b/>
        </w:rPr>
        <w:t>ПОРЯДОК</w:t>
      </w:r>
    </w:p>
    <w:p w:rsidR="00AE3A35" w:rsidRDefault="00AE3A35" w:rsidP="00AE3A35">
      <w:pPr>
        <w:jc w:val="center"/>
      </w:pPr>
      <w:r w:rsidRPr="00AE3A35">
        <w:t xml:space="preserve"> подготовки и обучения населения </w:t>
      </w:r>
      <w:r w:rsidR="0085476A">
        <w:t>Казах</w:t>
      </w:r>
      <w:r>
        <w:t>ского</w:t>
      </w:r>
      <w:r w:rsidRPr="00AE3A35">
        <w:t xml:space="preserve"> сельского поселения </w:t>
      </w:r>
      <w:proofErr w:type="spellStart"/>
      <w:r>
        <w:t>Кош-Агачского</w:t>
      </w:r>
      <w:proofErr w:type="spellEnd"/>
      <w:r w:rsidRPr="00AE3A35">
        <w:t xml:space="preserve"> муниципального района способам защиты от опасностей, возникающих при чрезвычайных ситуациях природного и техногенного характера и при ведении военных действий или вследствие этих действий</w:t>
      </w:r>
    </w:p>
    <w:p w:rsidR="00AE3A35" w:rsidRPr="00AE3A35" w:rsidRDefault="00AE3A35" w:rsidP="00AE3A35">
      <w:pPr>
        <w:jc w:val="center"/>
      </w:pPr>
    </w:p>
    <w:p w:rsidR="00AE3A35" w:rsidRPr="00AE3A35" w:rsidRDefault="00AE3A35" w:rsidP="00AE3A35">
      <w:pPr>
        <w:jc w:val="center"/>
      </w:pPr>
      <w:r w:rsidRPr="00AE3A35">
        <w:rPr>
          <w:b/>
          <w:lang w:val="en-US"/>
        </w:rPr>
        <w:t>I</w:t>
      </w:r>
      <w:r w:rsidRPr="00AE3A35">
        <w:rPr>
          <w:b/>
        </w:rPr>
        <w:t>. Общие положения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sub_2101"/>
      <w:r w:rsidRPr="00AE3A35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ЧС).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ЧС проходят: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 xml:space="preserve">- лица, занятые в сфере производства и обслуживания, не включенные в состав </w:t>
      </w:r>
      <w:proofErr w:type="gramStart"/>
      <w:r w:rsidRPr="00AE3A35">
        <w:t>органов управления сельского звена территориальной подсистемы  единой государственной системы предупреждения</w:t>
      </w:r>
      <w:proofErr w:type="gramEnd"/>
      <w:r w:rsidRPr="00AE3A35">
        <w:t xml:space="preserve"> и ликвидации ЧС (РЗ ТП РСЧС) (далее - работающее население);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лица, не занятые в сфере производства и обслуживания (далее - неработающее население);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лица, обучающиеся в общеобразовательных организациях (далее - обучающиеся);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преподаватели, организаторы курса «Основы безопасности жизнедеятельности» (далее – ОБЖ);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работники органов местного самоуправления и организаций независимо от организационно-правовой формы (далее – организации), специально уполномоченные решать задачи по предупреждению и ликвидации ЧС и включенные в состав органов управления РЗ ТП РСЧС (далее - уполномоченные работники);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 xml:space="preserve">- председатели и члены комиссий по предупреждению и ликвидации чрезвычайных ситуаций и обеспечению пожарной безопасности  (далее – КЧС и ПБ) органов местного самоуправления и организаций на территории </w:t>
      </w:r>
      <w:r w:rsidR="0085476A">
        <w:t>Казах</w:t>
      </w:r>
      <w:r>
        <w:t>ского</w:t>
      </w:r>
      <w:r w:rsidRPr="00AE3A35">
        <w:t xml:space="preserve"> сельского поселения.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ЧС являются: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обучение населения правилам и приемам оказания доврачебной помощи пострадавшим, правилам пользования средствами индивидуальной и коллективной защиты;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выработка у руководителей органов местного самоуправления и организаций навыков управления силами и средствами, входящими в состав РЗ ТП РСЧС;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совершенствование практических навыков руководителей органов местного самоуправления и организаций, а также председателей КЧС и ПБ в организации и проведении мероприятий по предупреждению ЧС и ликвидации их последствий;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- практическое усвоение уполномоченными работниками в ходе учений и тренировок порядка действий при различных режимах функционирования РЗ ТП РСЧС, а также при проведении аварийно-спасательных и других неотложных работ.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 xml:space="preserve">4. Подготовка и обучение населения мерам пожарной безопасности, способам защиты от </w:t>
      </w:r>
      <w:proofErr w:type="gramStart"/>
      <w:r w:rsidRPr="00AE3A35">
        <w:t xml:space="preserve">опасностей, возникающих при ведении военных действий или вследствие этих </w:t>
      </w:r>
      <w:r w:rsidRPr="00AE3A35">
        <w:lastRenderedPageBreak/>
        <w:t>действий предусматривает</w:t>
      </w:r>
      <w:proofErr w:type="gramEnd"/>
      <w:r w:rsidRPr="00AE3A35">
        <w:t>: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при ЧС с последующим закреплением полученных знаний и навыков на учениях и тренировках;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E3A35">
        <w:t>б)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</w:t>
      </w:r>
      <w:proofErr w:type="gramEnd"/>
      <w:r w:rsidRPr="00AE3A35">
        <w:t xml:space="preserve"> и защиты при ЧС;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 xml:space="preserve">в) для обучающихся - проведение занятий в учебное время по соответствующим программам в рамках курса ОБЖ и дисциплины «Безопасность жизнедеятельности», </w:t>
      </w:r>
      <w:proofErr w:type="gramStart"/>
      <w:r w:rsidRPr="00AE3A35">
        <w:t>утвержденными</w:t>
      </w:r>
      <w:proofErr w:type="gramEnd"/>
      <w:r w:rsidRPr="00AE3A35">
        <w:t xml:space="preserve"> Министерством образования и науки Российской Федерации;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AE3A35">
        <w:t>д</w:t>
      </w:r>
      <w:proofErr w:type="spellEnd"/>
      <w:r w:rsidRPr="00AE3A35">
        <w:t>) для уполномоченных работников и председателей и членов КЧС и ПБ, руководителей (групп, команд, звеньев) формирований, руководителей комиссий по повышению устойчивости функционирования и эвакуационных комиссий, руководителей групп занятий организаций,  преподавателей организаторов курса ОБЖ, руководителей и работников ЕДДС - повышение квалификации не реже одного раза в 5 лет, проведение самостоятельной работы, а также участие в сборах, учениях и тренировках.</w:t>
      </w:r>
      <w:proofErr w:type="gramEnd"/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ЧС, переподготовка или повышение квалификации в течение первого года работы является обязательной. 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 xml:space="preserve">6. </w:t>
      </w:r>
      <w:proofErr w:type="gramStart"/>
      <w:r w:rsidRPr="00AE3A35">
        <w:t>Подготовка, обучение и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ЧС для категории лиц, указанных в п. 4 (</w:t>
      </w:r>
      <w:proofErr w:type="spellStart"/>
      <w:r w:rsidRPr="00AE3A35">
        <w:t>д</w:t>
      </w:r>
      <w:proofErr w:type="spellEnd"/>
      <w:r w:rsidRPr="00AE3A35">
        <w:t xml:space="preserve">) и п. 5 данного постановления проходит в учебно-методическом центре по гражданской обороне и чрезвычайным ситуациям </w:t>
      </w:r>
      <w:r>
        <w:t xml:space="preserve">Республики Алтай </w:t>
      </w:r>
      <w:r w:rsidRPr="00AE3A35">
        <w:t>(далее - УМЦ ГОЧС).</w:t>
      </w:r>
      <w:proofErr w:type="gramEnd"/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от ЧС осуществляется в ходе проведения командно-штабных, тактико-специальных и комплексных учений и тренировок: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7.1.  Командно-штабные учения продолжительностью до 3 суток проводятся в органах местного самоуправления 1 раз в 3 года. Командно-штабные учения или штабные тренировки в организациях проводятся 1 раз в год продолжительностью до 1 суток;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7.2.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(групп, команд, звеньев) организаций 1 раз в 3 года, а с участием формирований постоянной готовности - 1 раз в год.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7.3.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8. Тренировки в общеобразовательных учреждениях и учреждениях проводятся ежегодно.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9. Ученья и тренировки могут быть совмещены с ученьями вышестоящих организаций.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 xml:space="preserve">10. Лица, привлекаемые на учения и тренировки по пожарной безопасности, </w:t>
      </w:r>
      <w:r w:rsidRPr="00AE3A35">
        <w:lastRenderedPageBreak/>
        <w:t>способам защиты от опасностей, возникающих при ведении военных действий или вследствие этих действий, способам защиты при ЧС, должны быть проинформированы о возможном риске при их проведении.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11. Финансирование подготовки руководителей и работников, осуществляющих управление гражданской обороной и входящих в состав районного звена областной территориальной подсистемы РСЧС,  подготовки неработающего населения, а также проведения органом местного самоуправления учений и тренировок осуществляется в соответствии с законодательством Российской Федерации за счет средств  бюджета органов местного самоуправления.</w:t>
      </w:r>
    </w:p>
    <w:p w:rsidR="00AE3A35" w:rsidRPr="00AE3A35" w:rsidRDefault="00AE3A35" w:rsidP="00AE3A35">
      <w:pPr>
        <w:widowControl w:val="0"/>
        <w:autoSpaceDE w:val="0"/>
        <w:autoSpaceDN w:val="0"/>
        <w:adjustRightInd w:val="0"/>
        <w:ind w:firstLine="567"/>
        <w:jc w:val="both"/>
      </w:pPr>
      <w:r w:rsidRPr="00AE3A35">
        <w:t>12. 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  <w:bookmarkEnd w:id="0"/>
    </w:p>
    <w:p w:rsidR="00F70B9F" w:rsidRPr="00AE3A35" w:rsidRDefault="00F70B9F"/>
    <w:sectPr w:rsidR="00F70B9F" w:rsidRPr="00AE3A35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3A35"/>
    <w:rsid w:val="000E0E38"/>
    <w:rsid w:val="0085476A"/>
    <w:rsid w:val="009F3A71"/>
    <w:rsid w:val="00A350FD"/>
    <w:rsid w:val="00A46B16"/>
    <w:rsid w:val="00A640DD"/>
    <w:rsid w:val="00AE3A35"/>
    <w:rsid w:val="00B43483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476A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5476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1515</Words>
  <Characters>8642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2020-03-12T11:38:00Z</cp:lastPrinted>
  <dcterms:created xsi:type="dcterms:W3CDTF">2017-03-20T08:23:00Z</dcterms:created>
  <dcterms:modified xsi:type="dcterms:W3CDTF">2020-03-12T11:39:00Z</dcterms:modified>
</cp:coreProperties>
</file>