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67"/>
        <w:gridCol w:w="5118"/>
      </w:tblGrid>
      <w:tr w:rsidR="006D7354" w:rsidTr="00A546C0">
        <w:trPr>
          <w:trHeight w:val="3589"/>
        </w:trPr>
        <w:tc>
          <w:tcPr>
            <w:tcW w:w="4503" w:type="dxa"/>
          </w:tcPr>
          <w:p w:rsidR="006D7354" w:rsidRPr="00C96914" w:rsidRDefault="006D7354" w:rsidP="00A546C0">
            <w:pPr>
              <w:tabs>
                <w:tab w:val="left" w:pos="851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7354" w:rsidRPr="00C96914" w:rsidRDefault="006D7354" w:rsidP="00A546C0">
            <w:pPr>
              <w:tabs>
                <w:tab w:val="left" w:pos="851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7354" w:rsidRPr="00C96914" w:rsidRDefault="006D7354" w:rsidP="00A546C0">
            <w:pPr>
              <w:tabs>
                <w:tab w:val="left" w:pos="851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7354" w:rsidRPr="00C96914" w:rsidRDefault="006D7354" w:rsidP="00A546C0">
            <w:pPr>
              <w:tabs>
                <w:tab w:val="left" w:pos="851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7354" w:rsidRPr="00C96914" w:rsidRDefault="006D7354" w:rsidP="00A546C0">
            <w:pPr>
              <w:tabs>
                <w:tab w:val="left" w:pos="851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7354" w:rsidRPr="00C96914" w:rsidRDefault="006D7354" w:rsidP="00A546C0">
            <w:pPr>
              <w:tabs>
                <w:tab w:val="left" w:pos="851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354" w:rsidRPr="00C96914" w:rsidRDefault="006D7354" w:rsidP="00A546C0">
            <w:pPr>
              <w:tabs>
                <w:tab w:val="left" w:pos="851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354" w:rsidRPr="00C96914" w:rsidRDefault="006D7354" w:rsidP="00A546C0">
            <w:pPr>
              <w:tabs>
                <w:tab w:val="left" w:pos="851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354" w:rsidRPr="00C96914" w:rsidRDefault="006D7354" w:rsidP="00A546C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7354" w:rsidRPr="00C96914" w:rsidRDefault="006D7354" w:rsidP="00A546C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9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.2017              </w:t>
            </w:r>
            <w:r w:rsidRPr="00C96914">
              <w:rPr>
                <w:rFonts w:ascii="Times New Roman" w:hAnsi="Times New Roman" w:cs="Times New Roman"/>
                <w:sz w:val="28"/>
                <w:szCs w:val="28"/>
              </w:rPr>
              <w:t xml:space="preserve"> 22/2-03-201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69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6D7354" w:rsidRPr="00C96914" w:rsidRDefault="006D7354" w:rsidP="00A54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1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6D7354" w:rsidRPr="00C96914" w:rsidRDefault="006D7354" w:rsidP="00A54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691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6D7354" w:rsidRPr="00C96914" w:rsidRDefault="006D7354" w:rsidP="00A54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354" w:rsidRPr="00C96914" w:rsidRDefault="006D7354" w:rsidP="00A54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6D7354" w:rsidRPr="00C96914" w:rsidRDefault="006D7354" w:rsidP="006D735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96914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сельских поселений Кош-Агачского района</w:t>
            </w:r>
          </w:p>
          <w:p w:rsidR="006D7354" w:rsidRPr="00C96914" w:rsidRDefault="006D7354" w:rsidP="00A54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354" w:rsidRDefault="006D7354" w:rsidP="006D735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7A3">
        <w:rPr>
          <w:rFonts w:ascii="Times New Roman" w:hAnsi="Times New Roman" w:cs="Times New Roman"/>
          <w:sz w:val="28"/>
          <w:szCs w:val="28"/>
        </w:rPr>
        <w:tab/>
        <w:t>В соответствии с приказом Генерального прокурора Российской Федерации №182 от 10.09.2008 «Об организации работы по взаимодействию с общественностью, разъяснению законодательства и правовому просвещению»</w:t>
      </w:r>
      <w:r>
        <w:rPr>
          <w:rFonts w:ascii="Times New Roman" w:hAnsi="Times New Roman" w:cs="Times New Roman"/>
          <w:sz w:val="28"/>
          <w:szCs w:val="28"/>
        </w:rPr>
        <w:t xml:space="preserve"> направляю для размещения на официальном сайте сельского поселения в рубрике «Прокуратура разъясняет».</w:t>
      </w:r>
    </w:p>
    <w:p w:rsidR="006D7354" w:rsidRDefault="006D7354" w:rsidP="006D735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7354" w:rsidRDefault="006D7354" w:rsidP="006D735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___л.</w:t>
      </w:r>
    </w:p>
    <w:p w:rsidR="006D7354" w:rsidRDefault="006D7354" w:rsidP="006D735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7354" w:rsidRDefault="006D7354" w:rsidP="006D735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</w:t>
      </w:r>
      <w:r>
        <w:rPr>
          <w:rFonts w:ascii="Times New Roman" w:hAnsi="Times New Roman" w:cs="Times New Roman"/>
          <w:sz w:val="28"/>
          <w:szCs w:val="28"/>
        </w:rPr>
        <w:t>р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В.Н. Бадин</w:t>
      </w:r>
    </w:p>
    <w:p w:rsidR="006D7354" w:rsidRDefault="006D7354" w:rsidP="000219E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54" w:rsidRDefault="006D7354" w:rsidP="000219E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54" w:rsidRDefault="006D7354" w:rsidP="000219E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54" w:rsidRDefault="006D7354" w:rsidP="000219E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54" w:rsidRDefault="006D7354" w:rsidP="000219E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54" w:rsidRDefault="006D7354" w:rsidP="000219E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54" w:rsidRDefault="006D7354" w:rsidP="000219E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54" w:rsidRDefault="006D7354" w:rsidP="000219E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54" w:rsidRDefault="006D7354" w:rsidP="000219E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54" w:rsidRDefault="006D7354" w:rsidP="000219E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54" w:rsidRDefault="006D7354" w:rsidP="000219E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54" w:rsidRDefault="006D7354" w:rsidP="000219E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54" w:rsidRDefault="006D7354" w:rsidP="000219E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54" w:rsidRDefault="006D7354" w:rsidP="000219E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54" w:rsidRDefault="006D7354" w:rsidP="000219E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54" w:rsidRDefault="006D7354" w:rsidP="000219E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54" w:rsidRDefault="006D7354" w:rsidP="000219E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54" w:rsidRDefault="006D7354" w:rsidP="000219E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54" w:rsidRDefault="006D7354" w:rsidP="000219E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54" w:rsidRDefault="006D7354" w:rsidP="000219E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54" w:rsidRDefault="006D7354" w:rsidP="000219E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9E0" w:rsidRPr="00444CB6" w:rsidRDefault="000219E0" w:rsidP="000219E0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4CB6">
        <w:rPr>
          <w:rFonts w:ascii="Times New Roman" w:hAnsi="Times New Roman" w:cs="Times New Roman"/>
          <w:b/>
          <w:sz w:val="28"/>
          <w:szCs w:val="28"/>
        </w:rPr>
        <w:lastRenderedPageBreak/>
        <w:t>С 1 января 2018 года вступит в законную силу изменения, внесенные в Кодекс Российской Федерации об административных правонарушениях.</w:t>
      </w:r>
    </w:p>
    <w:p w:rsidR="00444CB6" w:rsidRDefault="006D7354" w:rsidP="00444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0219E0" w:rsidRPr="000219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Федеральны</w:t>
        </w:r>
        <w:r w:rsidR="000219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</w:t>
        </w:r>
        <w:r w:rsidR="000219E0" w:rsidRPr="000219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закон</w:t>
        </w:r>
        <w:r w:rsidR="000219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ом</w:t>
        </w:r>
        <w:r w:rsidR="000219E0" w:rsidRPr="000219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 20.12.2017 N 396-ФЗ </w:t>
        </w:r>
        <w:r w:rsidR="00444CB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глава 13 </w:t>
        </w:r>
        <w:r w:rsidR="000219E0" w:rsidRPr="000219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Кодекс</w:t>
        </w:r>
        <w:r w:rsidR="00444CB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0219E0" w:rsidRPr="000219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Российской Федерации об административных правонарушениях</w:t>
        </w:r>
      </w:hyperlink>
      <w:r w:rsidR="00444CB6">
        <w:rPr>
          <w:rFonts w:ascii="Times New Roman" w:hAnsi="Times New Roman" w:cs="Times New Roman"/>
          <w:sz w:val="28"/>
          <w:szCs w:val="28"/>
        </w:rPr>
        <w:t xml:space="preserve"> дополнена </w:t>
      </w:r>
      <w:r w:rsidR="000219E0" w:rsidRPr="00021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13.39 следующего содержания:</w:t>
      </w:r>
      <w:bookmarkStart w:id="1" w:name="dst100011"/>
      <w:bookmarkEnd w:id="1"/>
    </w:p>
    <w:p w:rsidR="000219E0" w:rsidRPr="000219E0" w:rsidRDefault="000219E0" w:rsidP="00444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E0">
        <w:rPr>
          <w:rFonts w:ascii="Times New Roman" w:eastAsia="Times New Roman" w:hAnsi="Times New Roman" w:cs="Times New Roman"/>
          <w:sz w:val="28"/>
          <w:szCs w:val="28"/>
          <w:lang w:eastAsia="ru-RU"/>
        </w:rPr>
        <w:t>"Статья 13.39. Неисполнение обязанностей организатором сервиса обмена мгновенными сообщениями</w:t>
      </w:r>
    </w:p>
    <w:p w:rsidR="000219E0" w:rsidRPr="000219E0" w:rsidRDefault="000219E0" w:rsidP="00444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2" w:name="dst100012"/>
      <w:bookmarkEnd w:id="2"/>
      <w:r w:rsidRPr="00021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организатором сервиса обмена мгновенными сообщениями установленных законодательством Российской Федерации об информации, информационных технологиях и о защите информации обязанностей -</w:t>
      </w:r>
    </w:p>
    <w:p w:rsidR="000219E0" w:rsidRPr="000219E0" w:rsidRDefault="000219E0" w:rsidP="00444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013"/>
      <w:bookmarkEnd w:id="3"/>
      <w:r w:rsidRPr="00021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восьмисот тысяч до одного миллиона рублей.</w:t>
      </w:r>
    </w:p>
    <w:p w:rsidR="000219E0" w:rsidRPr="000219E0" w:rsidRDefault="000219E0" w:rsidP="00444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014"/>
      <w:bookmarkEnd w:id="4"/>
      <w:r w:rsidRPr="0002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</w:t>
      </w:r>
      <w:r w:rsidR="00444C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 как юридические лица."</w:t>
      </w:r>
    </w:p>
    <w:p w:rsidR="007D296A" w:rsidRPr="000219E0" w:rsidRDefault="006D7354">
      <w:pPr>
        <w:rPr>
          <w:rFonts w:ascii="Times New Roman" w:hAnsi="Times New Roman" w:cs="Times New Roman"/>
          <w:sz w:val="28"/>
          <w:szCs w:val="28"/>
        </w:rPr>
      </w:pPr>
    </w:p>
    <w:p w:rsidR="000219E0" w:rsidRDefault="000219E0" w:rsidP="00444C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4C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Усилена уголовная ответственность за жестокое обращение с животными</w:t>
      </w:r>
      <w:r w:rsidR="00444CB6" w:rsidRPr="00444C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44CB6" w:rsidRPr="00444CB6" w:rsidRDefault="00444CB6" w:rsidP="00444C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44CB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 от 20.12.2017 № 412-ФЗ внесены изменения в статьи 245 и 258.1 Уголовного кодекса Российской Федерации.</w:t>
      </w:r>
      <w:r w:rsidRPr="00444CB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444CB6" w:rsidRPr="00444CB6" w:rsidRDefault="00444CB6" w:rsidP="00444C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44CB6">
        <w:rPr>
          <w:color w:val="000000" w:themeColor="text1"/>
          <w:spacing w:val="2"/>
          <w:sz w:val="28"/>
          <w:szCs w:val="28"/>
        </w:rPr>
        <w:t>Согласно изменениям, внесенным в статью 245 УК РФ, теперь за жестокое обращение с животным в целях причинения ему боли и (или) страданий, а равно из хулиганских или из корыстных побуждений, повлекшее его гибель или увечье, предусматривается, в числе прочего, лишение свободы на срок до трех лет.</w:t>
      </w:r>
    </w:p>
    <w:p w:rsidR="00444CB6" w:rsidRPr="00444CB6" w:rsidRDefault="00444CB6" w:rsidP="00444C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444CB6">
        <w:rPr>
          <w:color w:val="000000" w:themeColor="text1"/>
          <w:spacing w:val="2"/>
          <w:sz w:val="28"/>
          <w:szCs w:val="28"/>
        </w:rPr>
        <w:t>За те же деяния, совершенные: группой лиц; в присутствии малолетнего; с применением садистских методов; с публичной демонстрацией, в том числе в средствах массовой информации (включая сеть "Интернет"); а также в отношении нескольких животных, срок лишения свободы составит уже от трех до пяти лет.</w:t>
      </w:r>
    </w:p>
    <w:p w:rsidR="000219E0" w:rsidRPr="000219E0" w:rsidRDefault="00444CB6" w:rsidP="0044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PTSansRegular" w:hAnsi="PTSansRegular"/>
          <w:color w:val="000000"/>
          <w:spacing w:val="2"/>
        </w:rPr>
        <w:br/>
      </w:r>
      <w:r>
        <w:rPr>
          <w:rFonts w:ascii="PTSansRegular" w:hAnsi="PTSansRegular"/>
          <w:color w:val="000000"/>
          <w:spacing w:val="2"/>
        </w:rPr>
        <w:br/>
      </w:r>
    </w:p>
    <w:p w:rsidR="000219E0" w:rsidRPr="000219E0" w:rsidRDefault="000219E0" w:rsidP="00444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19E0" w:rsidRPr="00444CB6" w:rsidRDefault="000219E0" w:rsidP="00444C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219E0" w:rsidRPr="0044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C0"/>
    <w:rsid w:val="000219E0"/>
    <w:rsid w:val="000D1616"/>
    <w:rsid w:val="00444CB6"/>
    <w:rsid w:val="005C1890"/>
    <w:rsid w:val="006D7354"/>
    <w:rsid w:val="00970F95"/>
    <w:rsid w:val="00B615C0"/>
    <w:rsid w:val="00C5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AB34"/>
  <w15:chartTrackingRefBased/>
  <w15:docId w15:val="{945445F7-ABFB-4240-8C7A-59FB1823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219E0"/>
  </w:style>
  <w:style w:type="character" w:styleId="a3">
    <w:name w:val="Hyperlink"/>
    <w:basedOn w:val="a0"/>
    <w:uiPriority w:val="99"/>
    <w:semiHidden/>
    <w:unhideWhenUsed/>
    <w:rsid w:val="000219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1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0219E0"/>
  </w:style>
  <w:style w:type="paragraph" w:styleId="a4">
    <w:name w:val="Normal (Web)"/>
    <w:basedOn w:val="a"/>
    <w:uiPriority w:val="99"/>
    <w:semiHidden/>
    <w:unhideWhenUsed/>
    <w:rsid w:val="0044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4CB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44CB6"/>
    <w:rPr>
      <w:color w:val="954F72" w:themeColor="followedHyperlink"/>
      <w:u w:val="single"/>
    </w:rPr>
  </w:style>
  <w:style w:type="paragraph" w:customStyle="1" w:styleId="ConsPlusNormal">
    <w:name w:val="ConsPlusNormal"/>
    <w:rsid w:val="006D73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1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4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855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Статья 1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2017-12-25T10:20:00Z</dcterms:created>
  <dcterms:modified xsi:type="dcterms:W3CDTF">2017-12-25T10:55:00Z</dcterms:modified>
</cp:coreProperties>
</file>