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E3" w:rsidRDefault="008358E3" w:rsidP="008358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АЛТАЙ КОШ-АГАЧСКИЙ РАЙОН</w:t>
      </w:r>
    </w:p>
    <w:p w:rsidR="008358E3" w:rsidRDefault="008358E3" w:rsidP="008358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СЕЛЬСКИЙ СОВЕТ ДЕПУТАТОВ МУНИЦИПАЛЬНОГО ОБРАЗОВАНИЯ</w:t>
      </w:r>
    </w:p>
    <w:p w:rsidR="008358E3" w:rsidRPr="008358E3" w:rsidRDefault="008358E3" w:rsidP="008358E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58E3">
        <w:rPr>
          <w:rFonts w:ascii="Times New Roman" w:hAnsi="Times New Roman"/>
          <w:b/>
          <w:color w:val="000000"/>
          <w:sz w:val="24"/>
          <w:szCs w:val="24"/>
        </w:rPr>
        <w:t>КАЗАХСКОЕ СЕЛЬСКОЕ ПОСЕЛЕНИЕ</w:t>
      </w:r>
      <w:r w:rsidRPr="008358E3">
        <w:rPr>
          <w:rFonts w:ascii="Times New Roman" w:hAnsi="Times New Roman"/>
          <w:b/>
          <w:sz w:val="24"/>
          <w:szCs w:val="24"/>
        </w:rPr>
        <w:t xml:space="preserve"> </w:t>
      </w:r>
    </w:p>
    <w:p w:rsidR="008358E3" w:rsidRPr="008358E3" w:rsidRDefault="008358E3" w:rsidP="008358E3">
      <w:pPr>
        <w:pStyle w:val="a3"/>
        <w:rPr>
          <w:rFonts w:ascii="Times New Roman" w:hAnsi="Times New Roman"/>
          <w:sz w:val="24"/>
          <w:szCs w:val="24"/>
        </w:rPr>
      </w:pPr>
    </w:p>
    <w:p w:rsidR="008358E3" w:rsidRPr="002C34D1" w:rsidRDefault="008358E3" w:rsidP="008358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C34D1">
        <w:rPr>
          <w:rFonts w:ascii="Times New Roman" w:hAnsi="Times New Roman"/>
          <w:b/>
          <w:sz w:val="24"/>
          <w:szCs w:val="24"/>
        </w:rPr>
        <w:t>РЕШЕНИЕ</w:t>
      </w:r>
    </w:p>
    <w:p w:rsidR="008358E3" w:rsidRDefault="008358E3" w:rsidP="008358E3">
      <w:pPr>
        <w:pStyle w:val="a3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(двадцать вторая очередн</w:t>
      </w:r>
      <w:r w:rsidR="00544863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>я сессия пятого созыва)</w:t>
      </w:r>
    </w:p>
    <w:p w:rsidR="008358E3" w:rsidRPr="00CF35A1" w:rsidRDefault="00CF35A1" w:rsidP="00CF35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F35A1">
        <w:rPr>
          <w:rFonts w:ascii="Times New Roman" w:hAnsi="Times New Roman"/>
          <w:b/>
          <w:sz w:val="28"/>
          <w:szCs w:val="28"/>
        </w:rPr>
        <w:t>28.04.2023г.                                                                                    № 22-2</w:t>
      </w:r>
    </w:p>
    <w:p w:rsidR="00CF35A1" w:rsidRDefault="00CF35A1" w:rsidP="00CF35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4D0" w:rsidRDefault="008358E3" w:rsidP="0099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64D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на Правила землепользования и застройки</w:t>
      </w:r>
    </w:p>
    <w:p w:rsidR="009964D0" w:rsidRDefault="008358E3" w:rsidP="0099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«Казахское  сельское</w:t>
      </w:r>
      <w:r w:rsidR="009964D0">
        <w:rPr>
          <w:rFonts w:ascii="Times New Roman" w:hAnsi="Times New Roman" w:cs="Times New Roman"/>
          <w:b/>
          <w:sz w:val="28"/>
          <w:szCs w:val="28"/>
        </w:rPr>
        <w:t xml:space="preserve"> поселение»  утвержденные р</w:t>
      </w:r>
      <w:r>
        <w:rPr>
          <w:rFonts w:ascii="Times New Roman" w:hAnsi="Times New Roman" w:cs="Times New Roman"/>
          <w:b/>
          <w:sz w:val="28"/>
          <w:szCs w:val="28"/>
        </w:rPr>
        <w:t>ешением Совета депутатов МО Ка</w:t>
      </w:r>
      <w:r w:rsidR="009964D0">
        <w:rPr>
          <w:rFonts w:ascii="Times New Roman" w:hAnsi="Times New Roman" w:cs="Times New Roman"/>
          <w:b/>
          <w:sz w:val="28"/>
          <w:szCs w:val="28"/>
        </w:rPr>
        <w:t xml:space="preserve">захское сельское поселение от 07.05.2015 г.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358E3" w:rsidRDefault="009964D0" w:rsidP="0099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4D0" w:rsidRDefault="009964D0" w:rsidP="00996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 второго пункта 2 статьи 16 Федерального закона «О железнодорожном транспорте в Российской Федерации»», Уставом МО «Казахское сельское поселение», Совет депутатов Казахского сельского поселения </w:t>
      </w:r>
    </w:p>
    <w:p w:rsidR="002C34D1" w:rsidRPr="00F16971" w:rsidRDefault="002C34D1" w:rsidP="00996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9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34D1" w:rsidRDefault="002C34D1" w:rsidP="002C34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МО Казахское сельское поселение, утвержденные решением МО Казахское сельское поселение от 07.05.2015 г. № 2, следующие изменения:</w:t>
      </w:r>
    </w:p>
    <w:p w:rsidR="002C34D1" w:rsidRDefault="002C34D1" w:rsidP="002C34D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11 главы 2 «О проведении публичных слушаний по вопросам землепользования и застройки»:</w:t>
      </w:r>
    </w:p>
    <w:p w:rsidR="002C34D1" w:rsidRDefault="006C52F9" w:rsidP="002C34D1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«11.2.2. Срок проведения публичных слушаний по проекту правил землепользования и застройки и по внесению изменений в правила землепользования и застройки составляет два месяца со дня опубликования проекта»</w:t>
      </w:r>
    </w:p>
    <w:p w:rsidR="006C52F9" w:rsidRDefault="006C52F9" w:rsidP="002C34D1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и заменить текстом следующего содержания:</w:t>
      </w:r>
    </w:p>
    <w:p w:rsidR="006C52F9" w:rsidRDefault="006C52F9" w:rsidP="002C34D1">
      <w:pPr>
        <w:pStyle w:val="a4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»</w:t>
      </w:r>
      <w:r w:rsidR="00242EA6">
        <w:rPr>
          <w:rFonts w:ascii="Times New Roman" w:hAnsi="Times New Roman" w:cs="Times New Roman"/>
          <w:i/>
          <w:sz w:val="28"/>
          <w:szCs w:val="28"/>
        </w:rPr>
        <w:t>;</w:t>
      </w:r>
    </w:p>
    <w:p w:rsidR="00242EA6" w:rsidRPr="00242EA6" w:rsidRDefault="00242EA6" w:rsidP="00242E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11 главы 2 «О проведении публичных слушаний по вопросам землепользования и застройки»:</w:t>
      </w:r>
    </w:p>
    <w:p w:rsidR="009964D0" w:rsidRDefault="00242EA6" w:rsidP="00242EA6">
      <w:pPr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«11.2.1 Срок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 с момента оповещения жителей села о времени и месте их проведения до дня опубликования заключения о результатах  публичных слушаний составляет 1 (один) месяц»</w:t>
      </w:r>
    </w:p>
    <w:p w:rsidR="00242EA6" w:rsidRDefault="004041BC" w:rsidP="00242EA6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и заменить текстом следующего содержания:</w:t>
      </w:r>
    </w:p>
    <w:p w:rsidR="004041BC" w:rsidRDefault="004041BC" w:rsidP="00242EA6">
      <w:pPr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МО Казахское сельское поселение</w:t>
      </w:r>
      <w:r w:rsidR="00F16971">
        <w:rPr>
          <w:rFonts w:ascii="Times New Roman" w:hAnsi="Times New Roman" w:cs="Times New Roman"/>
          <w:i/>
          <w:sz w:val="28"/>
          <w:szCs w:val="28"/>
        </w:rPr>
        <w:t xml:space="preserve"> и не может быть менее четырнадцати дней и более тридцати дней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16971" w:rsidRDefault="0018530E" w:rsidP="0018530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официального опубликования.</w:t>
      </w:r>
    </w:p>
    <w:p w:rsidR="000B620F" w:rsidRDefault="000B620F" w:rsidP="000B62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18530E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0E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0E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0E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0E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0E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B620F" w:rsidRDefault="0018530E" w:rsidP="0018530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Казахского сельского поселения</w:t>
      </w:r>
    </w:p>
    <w:p w:rsidR="0018530E" w:rsidRPr="000B620F" w:rsidRDefault="000B620F" w:rsidP="000B6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530E" w:rsidRPr="000B620F">
        <w:rPr>
          <w:rFonts w:ascii="Times New Roman" w:hAnsi="Times New Roman" w:cs="Times New Roman"/>
          <w:sz w:val="28"/>
          <w:szCs w:val="28"/>
        </w:rPr>
        <w:t xml:space="preserve"> Имангажинов У.К.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73F10" w:rsidRDefault="00473F10"/>
    <w:sectPr w:rsidR="0047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5946"/>
    <w:multiLevelType w:val="hybridMultilevel"/>
    <w:tmpl w:val="DE1A38D0"/>
    <w:lvl w:ilvl="0" w:tplc="A7AE32C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50D89"/>
    <w:multiLevelType w:val="hybridMultilevel"/>
    <w:tmpl w:val="6D5E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26F9"/>
    <w:multiLevelType w:val="hybridMultilevel"/>
    <w:tmpl w:val="98F8D33C"/>
    <w:lvl w:ilvl="0" w:tplc="F752A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E3"/>
    <w:rsid w:val="000B620F"/>
    <w:rsid w:val="0018530E"/>
    <w:rsid w:val="00242EA6"/>
    <w:rsid w:val="002C34D1"/>
    <w:rsid w:val="004041BC"/>
    <w:rsid w:val="00473F10"/>
    <w:rsid w:val="00544863"/>
    <w:rsid w:val="006C52F9"/>
    <w:rsid w:val="0072203B"/>
    <w:rsid w:val="008358E3"/>
    <w:rsid w:val="009964D0"/>
    <w:rsid w:val="00CF35A1"/>
    <w:rsid w:val="00E12E97"/>
    <w:rsid w:val="00F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3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C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11</cp:revision>
  <cp:lastPrinted>2023-04-28T08:32:00Z</cp:lastPrinted>
  <dcterms:created xsi:type="dcterms:W3CDTF">2023-04-18T04:43:00Z</dcterms:created>
  <dcterms:modified xsi:type="dcterms:W3CDTF">2023-04-28T08:34:00Z</dcterms:modified>
</cp:coreProperties>
</file>