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12 апреля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68173</w:t>
      </w:r>
    </w:p>
    <w:p w:rsidR="00000000" w:rsidRDefault="007D240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ТРАНСПОРТА РОССИЙСКОЙ ФЕДЕРАЦИИ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31 марта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107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РЕЖИМА В ПУНКТАХ ПРОПУСКА ЧЕРЕЗ ГОСУДАРСТВЕННУЮ ГРАНИЦУ РОССИЙСКОЙ ФЕДЕРАЦИИ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частью второй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 (Ведомости Съезда народных депутатов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594; 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29), постановлением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2007 г. N 963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установления режима в пунктах пропуска через государственную границу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2691), подпункт</w:t>
      </w:r>
      <w:r>
        <w:rPr>
          <w:rFonts w:ascii="Times New Roman" w:hAnsi="Times New Roman" w:cs="Times New Roman"/>
          <w:sz w:val="24"/>
          <w:szCs w:val="24"/>
        </w:rPr>
        <w:t xml:space="preserve">ом 5.2.54.11 пункта 5 Положения о Министерстве транспорта Российской Федерации, утвержденного постановлением Правительства Российской Федерации от 30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395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3342;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</w:t>
      </w:r>
      <w:r>
        <w:rPr>
          <w:rFonts w:ascii="Times New Roman" w:hAnsi="Times New Roman" w:cs="Times New Roman"/>
          <w:sz w:val="24"/>
          <w:szCs w:val="24"/>
        </w:rPr>
        <w:t>2229), приказываю: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режима в пунктах пропуска через Государственную границу Российской Федерации.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не подлежащими применению приказы Федерального агентства по обустройству государственной границы Российской Федера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декабря 2010 г. N 451-ОД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режима в пунктах пропуска через государственную границу Российской Федерации" (зарегистрирован Минюстом России 22 ф</w:t>
      </w:r>
      <w:r>
        <w:rPr>
          <w:rFonts w:ascii="Times New Roman" w:hAnsi="Times New Roman" w:cs="Times New Roman"/>
          <w:sz w:val="24"/>
          <w:szCs w:val="24"/>
        </w:rPr>
        <w:t xml:space="preserve">евраля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19919);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2012 г. N 122-ОД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Федерального агентства по обустройству государственной границы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451-ОД "Об утверждении Правил режима в пунктах пропуска через государственную границу Российской Федерации" и в Правила режима в пунктах пропуска через государственную границу Российской Федерации, утвержденные приказом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агентства по обустройству государственной границы Российской Федерации от 27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451-ОД (зарегистрирован Минюстом России 28 августа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25290);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июня 2013 г. N 144-ОД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режима в пунктах пропуска </w:t>
      </w:r>
      <w:r>
        <w:rPr>
          <w:rFonts w:ascii="Times New Roman" w:hAnsi="Times New Roman" w:cs="Times New Roman"/>
          <w:sz w:val="24"/>
          <w:szCs w:val="24"/>
        </w:rPr>
        <w:lastRenderedPageBreak/>
        <w:t>через государственную границу Российской Федерации, утвержденные приказом Федерального агентства по обустройству государственной границы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27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451-ОД" (зарегистрирован Минюстом России 30 июля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29203);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июня 2014 г. N 110-ОД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</w:t>
      </w:r>
      <w:r>
        <w:rPr>
          <w:rFonts w:ascii="Times New Roman" w:hAnsi="Times New Roman" w:cs="Times New Roman"/>
          <w:sz w:val="24"/>
          <w:szCs w:val="24"/>
        </w:rPr>
        <w:t xml:space="preserve"> режима в пунктах пропуска через государственную границу Российской Федерации, утвержденные приказом Федерального агентства по обустройству государственной границы Российской Федерации от 27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451-ОД" (зарегистрирован Минюстом России 4 авгу</w:t>
      </w:r>
      <w:r>
        <w:rPr>
          <w:rFonts w:ascii="Times New Roman" w:hAnsi="Times New Roman" w:cs="Times New Roman"/>
          <w:sz w:val="24"/>
          <w:szCs w:val="24"/>
        </w:rPr>
        <w:t xml:space="preserve">ста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33428);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мая 2015 г. N 128-ОД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Правила режима в пунктах пропуска через государственную границу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приказом Федерального агентства по обустройству государственной границы Российской Федерации от 27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451-ОД" (зарегистрирован Минюстом России 11 июня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37648).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В.Г. САВЕЛЬЕВ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</w:t>
      </w:r>
      <w:r>
        <w:rPr>
          <w:rFonts w:ascii="Times New Roman" w:hAnsi="Times New Roman" w:cs="Times New Roman"/>
          <w:i/>
          <w:iCs/>
          <w:sz w:val="24"/>
          <w:szCs w:val="24"/>
        </w:rPr>
        <w:t>зом Министерства транспорта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марта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107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РЕЖИМА В ПУНКТАХ ПРОПУСКА ЧЕРЕЗ ГОСУДАРСТВЕННУЮ ГРАНИЦУ РОССИЙСКОЙ ФЕДЕРАЦИИ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режима в пунктах пропуска через Государственную грани</w:t>
      </w:r>
      <w:r>
        <w:rPr>
          <w:rFonts w:ascii="Times New Roman" w:hAnsi="Times New Roman" w:cs="Times New Roman"/>
          <w:sz w:val="24"/>
          <w:szCs w:val="24"/>
        </w:rPr>
        <w:t>цу Российской Федерации являются обязательными для исполнения всеми гражданами Российской Федерации, иностранными гражданами и лицами без гражданства, находящимися на территории пунктов пропуска через Государственную границу Российской Федерации (далее - п</w:t>
      </w:r>
      <w:r>
        <w:rPr>
          <w:rFonts w:ascii="Times New Roman" w:hAnsi="Times New Roman" w:cs="Times New Roman"/>
          <w:sz w:val="24"/>
          <w:szCs w:val="24"/>
        </w:rPr>
        <w:t>ункты пропуска), должностными лицами (работниками) организаций независимо от их организационно-правовой формы, индивидуальными предпринимателями, осуществляющими деятельность в пунктах пропуска &lt;1&gt;, а также организациями,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в пунктах пропуска перевозку пассажиров, перемещение грузов, товаров и животных, и сотрудниками подразделений пограничного, таможенного и иных видов контроля &lt;2&gt; (далее - государственный контроль), осуществляющих свою деятельность в пункте</w:t>
      </w:r>
      <w:r>
        <w:rPr>
          <w:rFonts w:ascii="Times New Roman" w:hAnsi="Times New Roman" w:cs="Times New Roman"/>
          <w:sz w:val="24"/>
          <w:szCs w:val="24"/>
        </w:rPr>
        <w:t xml:space="preserve"> пропуска &lt;3&gt; (далее - подразделения государственных контрольных органов).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Распоряжение Правительства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2008 г. N 907-р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3097;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5539).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52-ФЗ "О санитарно-эп</w:t>
      </w:r>
      <w:r>
        <w:rPr>
          <w:rFonts w:ascii="Times New Roman" w:hAnsi="Times New Roman" w:cs="Times New Roman"/>
          <w:sz w:val="24"/>
          <w:szCs w:val="24"/>
        </w:rPr>
        <w:t xml:space="preserve">идемиологическом благополучии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1650;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4504).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14 мая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4979-1 "О ветеринарии"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857;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января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29-ФЗ "О качестве и безопасности пищевых продуктов"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150;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1139).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 при пропуске лиц, транспортных средств, грузов, товаров и животных через государственную границу Российской Федерации, утвержденных постановлением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20 ноября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872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5620;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8236).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Въезд (проход) в пункты пропуска, функционирующие в пределах объектов транспортной инфраструктуры, пребывание и выезд (выход)</w:t>
      </w:r>
      <w:r>
        <w:rPr>
          <w:rFonts w:ascii="Times New Roman" w:hAnsi="Times New Roman" w:cs="Times New Roman"/>
          <w:sz w:val="24"/>
          <w:szCs w:val="24"/>
        </w:rPr>
        <w:t xml:space="preserve"> из таких пунктов пропуска лиц и транспортных средств, ввоз, нахождение и вывоз грузов, товаров и животных осуществляются в соответствии со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 &lt;4&gt; и с учетом требований по обеспечению транспортной безопасности, предусмотренных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16-ФЗ "О транспортной безопасности", &lt;5&gt; и настоящими Правилами.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</w:t>
      </w:r>
      <w:r>
        <w:rPr>
          <w:rFonts w:ascii="Times New Roman" w:hAnsi="Times New Roman" w:cs="Times New Roman"/>
          <w:sz w:val="24"/>
          <w:szCs w:val="24"/>
        </w:rPr>
        <w:t xml:space="preserve">4; 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7557.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837;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4429.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в пунктах пропуска, функционирующих в пределах объектов транспортной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ы, устанавливается с учетом требований положений (инструкций) о пропускном и внутриобъектовом режимах и утвержденных планов обеспечения транспортной безопасности объектов транспортной инфраструктуры, предусмотренных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16-ФЗ "О транспортной безопасности" &lt;6&gt;.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&lt;6&gt; 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837;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4429.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Настоящие Правила действуют в пределах пункта пропуска &lt;7&gt;.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определения пределов пункта пропуска через Государственную границу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утвержденных постановлением Правительства Российской Федерации от 7 апреля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253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1560;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4334).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государственного контроля 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частью 8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Федерации", настоящие Правила действуют на</w:t>
      </w:r>
      <w:r>
        <w:rPr>
          <w:rFonts w:ascii="Times New Roman" w:hAnsi="Times New Roman" w:cs="Times New Roman"/>
          <w:sz w:val="24"/>
          <w:szCs w:val="24"/>
        </w:rPr>
        <w:t xml:space="preserve"> всем транспортном средстве с момента начала государственного контроля и до его окончания &lt;8&gt;.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594; Собрание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6246.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пропуска, функционирующих в пределах объектов транспортной инфраструктуры, пределы обозначаются по границе контролируемой зоны в пределах зоны транспортной безопасности.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воздушных пунктах п</w:t>
      </w:r>
      <w:r>
        <w:rPr>
          <w:rFonts w:ascii="Times New Roman" w:hAnsi="Times New Roman" w:cs="Times New Roman"/>
          <w:sz w:val="24"/>
          <w:szCs w:val="24"/>
        </w:rPr>
        <w:t>ропуска пределы участков на выделенных местах стоянок воздушных судов, выполняющих международные полеты, обозначаются в соответствии с требованиями, предъявляемыми к аэродромам, предназначенным для взлета, посадки, руления и стоянки гражданских воздушных с</w:t>
      </w:r>
      <w:r>
        <w:rPr>
          <w:rFonts w:ascii="Times New Roman" w:hAnsi="Times New Roman" w:cs="Times New Roman"/>
          <w:sz w:val="24"/>
          <w:szCs w:val="24"/>
        </w:rPr>
        <w:t>удов &lt;9&gt;.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1383;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</w:t>
      </w:r>
      <w:r>
        <w:rPr>
          <w:rFonts w:ascii="Times New Roman" w:hAnsi="Times New Roman" w:cs="Times New Roman"/>
          <w:sz w:val="24"/>
          <w:szCs w:val="24"/>
        </w:rPr>
        <w:t xml:space="preserve"> 4254).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Действие настоящих Правил в пунктах пропуска по режиму работы распространяется: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постоянных пунктов пропуска - круглосуточно;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временных и сезонных пунктов пропуска - в период их функционирования;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работающих на нерегулярной основе - в</w:t>
      </w:r>
      <w:r>
        <w:rPr>
          <w:rFonts w:ascii="Times New Roman" w:hAnsi="Times New Roman" w:cs="Times New Roman"/>
          <w:sz w:val="24"/>
          <w:szCs w:val="24"/>
        </w:rPr>
        <w:t xml:space="preserve"> период осуществления международного сообщения.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соблюдения физическими и юридическими лицами, индивидуальными предпринимателями настоящих Правил в пунктах пропуска включает в себя комплекс постоянных инженерно-технических, администр</w:t>
      </w:r>
      <w:r>
        <w:rPr>
          <w:rFonts w:ascii="Times New Roman" w:hAnsi="Times New Roman" w:cs="Times New Roman"/>
          <w:sz w:val="24"/>
          <w:szCs w:val="24"/>
        </w:rPr>
        <w:t>ативных, хозяйственных мер и мероприятий, своевременно проводимых и направленных на поддержание инфраструктуры пунктов пропуска в надлежащем состоянии с целью предотвращения нарушений настоящих Правил, которые осуществляются в пунктах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функциониру</w:t>
      </w:r>
      <w:r>
        <w:rPr>
          <w:rFonts w:ascii="Times New Roman" w:hAnsi="Times New Roman" w:cs="Times New Roman"/>
          <w:sz w:val="24"/>
          <w:szCs w:val="24"/>
        </w:rPr>
        <w:t>ющих в пределах объектов транспортной инфраструктуры &lt;10&gt; - администрацией аэропортов, аэродромов, морских, речных портов, железнодорожных, автомобильных вокзалов и станций, других транспортных предприятий &lt;11&gt;, &lt;12&gt; (далее - администрация объектов транспо</w:t>
      </w:r>
      <w:r>
        <w:rPr>
          <w:rFonts w:ascii="Times New Roman" w:hAnsi="Times New Roman" w:cs="Times New Roman"/>
          <w:sz w:val="24"/>
          <w:szCs w:val="24"/>
        </w:rPr>
        <w:t>ртной инфраструктуры);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9 февраля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16-ФЗ "О транспортной безопасности".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9 февраля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16-ФЗ "О транспортной безопасности".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функционирующих на специально выделенных в непосредственной близости от Государственной границы Российской Федерации участках</w:t>
      </w:r>
      <w:r>
        <w:rPr>
          <w:rFonts w:ascii="Times New Roman" w:hAnsi="Times New Roman" w:cs="Times New Roman"/>
          <w:sz w:val="24"/>
          <w:szCs w:val="24"/>
        </w:rPr>
        <w:t xml:space="preserve"> местности вне пределов объектов транспортной инфраструктуры (далее - участки местности) - подразделением федерального государственного казенного учреждения "Дирекция по строительству и эксплуатации объектов Росграницы" (далее соответственно - администраци</w:t>
      </w:r>
      <w:r>
        <w:rPr>
          <w:rFonts w:ascii="Times New Roman" w:hAnsi="Times New Roman" w:cs="Times New Roman"/>
          <w:sz w:val="24"/>
          <w:szCs w:val="24"/>
        </w:rPr>
        <w:t>я пункта пропуска, ФГКУ Росгранстрой).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Координация деятельности подразделений государственных контрольных органов, администрации пункта пропуска, администраций объектов транспортной инфраструктуры осуществляется: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вопросам контроля соблюдения режим</w:t>
      </w:r>
      <w:r>
        <w:rPr>
          <w:rFonts w:ascii="Times New Roman" w:hAnsi="Times New Roman" w:cs="Times New Roman"/>
          <w:sz w:val="24"/>
          <w:szCs w:val="24"/>
        </w:rPr>
        <w:t>а в пункте пропуска - руководителем подразделения пограничного органа, осуществляющего свою деятельность в пункте пропуска (далее - подразделение пограничного контроля);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вопросам создания условий для соблюдения физическими и юридическими лицами насто</w:t>
      </w:r>
      <w:r>
        <w:rPr>
          <w:rFonts w:ascii="Times New Roman" w:hAnsi="Times New Roman" w:cs="Times New Roman"/>
          <w:sz w:val="24"/>
          <w:szCs w:val="24"/>
        </w:rPr>
        <w:t>ящих Правил в пункте пропуска, расположенном в пределах объектов транспортной инфраструктуры, - руководителями администраций объектов транспортной инфраструктуры;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вопросам создания условий для соблюдения физическими и юридическими лицами настоящих Пр</w:t>
      </w:r>
      <w:r>
        <w:rPr>
          <w:rFonts w:ascii="Times New Roman" w:hAnsi="Times New Roman" w:cs="Times New Roman"/>
          <w:sz w:val="24"/>
          <w:szCs w:val="24"/>
        </w:rPr>
        <w:t>авил в пункте пропуска, расположенном вне пределов объектов транспортной инфраструктуры, - руководителем администрации пункта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соблюдения режима в пункте пропуска руководители подразделений государственных контрольных органов, администр</w:t>
      </w:r>
      <w:r>
        <w:rPr>
          <w:rFonts w:ascii="Times New Roman" w:hAnsi="Times New Roman" w:cs="Times New Roman"/>
          <w:sz w:val="24"/>
          <w:szCs w:val="24"/>
        </w:rPr>
        <w:t>аций объектов транспортной инфраструктуры, администраций пунктов пропуска, юридические лица и (или) индивидуальные предприниматели, осуществляющие на законных основаниях деятельность в пункте пропуска, а также их сотрудники и подчиненные обязаны: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знать </w:t>
      </w:r>
      <w:r>
        <w:rPr>
          <w:rFonts w:ascii="Times New Roman" w:hAnsi="Times New Roman" w:cs="Times New Roman"/>
          <w:sz w:val="24"/>
          <w:szCs w:val="24"/>
        </w:rPr>
        <w:t>и соблюдать настоящие Правила;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принимать меры по устранению причин и условий, способствующих нарушениям режима в пункте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предоставлять беспрепятственный доступ сотрудникам подразделений пограничного контроля на территории, в здания, на объек</w:t>
      </w:r>
      <w:r>
        <w:rPr>
          <w:rFonts w:ascii="Times New Roman" w:hAnsi="Times New Roman" w:cs="Times New Roman"/>
          <w:sz w:val="24"/>
          <w:szCs w:val="24"/>
        </w:rPr>
        <w:t xml:space="preserve">ты и в сооружения пунктов пропуска при исполнении ими служебных обязанностей по осуществлению пограничной деятельности,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проверки состояния режима Государственной границы Российской Федерации и (или) режима в пункте пропуска, при ведении пограничного по</w:t>
      </w:r>
      <w:r>
        <w:rPr>
          <w:rFonts w:ascii="Times New Roman" w:hAnsi="Times New Roman" w:cs="Times New Roman"/>
          <w:sz w:val="24"/>
          <w:szCs w:val="24"/>
        </w:rPr>
        <w:t>иска и действий по локализации конфликтных ситуаций в пункте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Должностные лица подразделений государственных контрольных органов, администраций объектов транспортной инфраструктуры, администраций пунктов пропуска, юридические лица и (или) индив</w:t>
      </w:r>
      <w:r>
        <w:rPr>
          <w:rFonts w:ascii="Times New Roman" w:hAnsi="Times New Roman" w:cs="Times New Roman"/>
          <w:sz w:val="24"/>
          <w:szCs w:val="24"/>
        </w:rPr>
        <w:t>идуальные предприниматели, осуществляющие на законном основании хозяйственную и иную деятельность в пункте пропуска, информируют подразделение пограничного контроля обо всех фактах нарушения режима в пункте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пункта пропуска и адми</w:t>
      </w:r>
      <w:r>
        <w:rPr>
          <w:rFonts w:ascii="Times New Roman" w:hAnsi="Times New Roman" w:cs="Times New Roman"/>
          <w:sz w:val="24"/>
          <w:szCs w:val="24"/>
        </w:rPr>
        <w:t>нистрация объекта транспортной инфраструктуры принимают меры по информированию транспортных организаций, осуществляющих перевозки пассажиров в пунктах пропуска, о требованиях настоящих Правил. Информирование лиц, следующих через Государственную границу Рос</w:t>
      </w:r>
      <w:r>
        <w:rPr>
          <w:rFonts w:ascii="Times New Roman" w:hAnsi="Times New Roman" w:cs="Times New Roman"/>
          <w:sz w:val="24"/>
          <w:szCs w:val="24"/>
        </w:rPr>
        <w:t>сийской Федерации на пассажирских транспортных средствах, о требованиях настоящих Правил осуществляется обслуживающим персоналом указанных транспортных средств до их прибытия в пункт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пункта пропуска в соответствии с комплексной схемой </w:t>
      </w:r>
      <w:r>
        <w:rPr>
          <w:rFonts w:ascii="Times New Roman" w:hAnsi="Times New Roman" w:cs="Times New Roman"/>
          <w:sz w:val="24"/>
          <w:szCs w:val="24"/>
        </w:rPr>
        <w:t>организации дорожного движения (проектом организации дорожного движения) устанавливаются технические средства организации дорожного движения &lt;13&gt;.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атья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ст. 27).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 пункте пропуска лиц и транспортных средств, изменение организации дорожного движения, а также остановки транспортных средств вне положенных мест осуществляются только по согласованию с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Въезд </w:t>
      </w:r>
      <w:r>
        <w:rPr>
          <w:rFonts w:ascii="Times New Roman" w:hAnsi="Times New Roman" w:cs="Times New Roman"/>
          <w:b/>
          <w:bCs/>
          <w:sz w:val="32"/>
          <w:szCs w:val="32"/>
        </w:rPr>
        <w:t>(проход) в пункты пропуска, пребывание и выезд (выход) из них лиц, транспортных средств, а также ввоз, нахождение и вывоз грузов, товаров и животных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Въезд (проход) в пункт пропуска и выезд (выход) из пункта пропуска лиц и транспортных средств, а также </w:t>
      </w:r>
      <w:r>
        <w:rPr>
          <w:rFonts w:ascii="Times New Roman" w:hAnsi="Times New Roman" w:cs="Times New Roman"/>
          <w:sz w:val="24"/>
          <w:szCs w:val="24"/>
        </w:rPr>
        <w:t>ввоз и вывоз грузов, товаров и животных осуществляются в специально выделенных для этих целей местах, обозначенных соответствующими указателями контрольно-пропускных пунктов (далее - КПП).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КПП должны быть оборудованы в соответствии с требованиями к </w:t>
      </w:r>
      <w:r>
        <w:rPr>
          <w:rFonts w:ascii="Times New Roman" w:hAnsi="Times New Roman" w:cs="Times New Roman"/>
          <w:sz w:val="24"/>
          <w:szCs w:val="24"/>
        </w:rPr>
        <w:t>строительству, реконструкции, оборудованию и техническому оснащению зданий, помещений и сооружений, необходимых для организации государственного контроля, осуществляемого в пунктах пропуска &lt;14&gt;.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Общих требований к строительству, реконструкции, оборудованию 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техническому оснащению зданий, помещений и сооружений, необходимых для организации пограничного, таможенного и иных видов контроля, осу</w:t>
      </w:r>
      <w:r>
        <w:rPr>
          <w:rFonts w:ascii="Times New Roman" w:hAnsi="Times New Roman" w:cs="Times New Roman"/>
          <w:sz w:val="24"/>
          <w:szCs w:val="24"/>
        </w:rPr>
        <w:t xml:space="preserve">ществляемого в пунктах пропуска через государственную границу Российской Федерации, утвержденных постановлением Правительства Российской Федерации от 25 декабря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930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6626;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, ст. 7415).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особенностей функционирования пункта пропуска КПП предназначаются для пропуска на автомобильном и железнодорожном транспорте, в пешем или смешанном порядке, а также отдельных категорий лиц и транспортных средств (членов экипа</w:t>
      </w:r>
      <w:r>
        <w:rPr>
          <w:rFonts w:ascii="Times New Roman" w:hAnsi="Times New Roman" w:cs="Times New Roman"/>
          <w:sz w:val="24"/>
          <w:szCs w:val="24"/>
        </w:rPr>
        <w:t>жей и обслуживающего персонала транспортных средств, сотрудников государственных контрольных органов, работников администраций объектов транспортной инфраструктуры, а также лиц и транспортных средств, следующих через Государственную границу Российской Феде</w:t>
      </w:r>
      <w:r>
        <w:rPr>
          <w:rFonts w:ascii="Times New Roman" w:hAnsi="Times New Roman" w:cs="Times New Roman"/>
          <w:sz w:val="24"/>
          <w:szCs w:val="24"/>
        </w:rPr>
        <w:t>рации).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въезде в пункт пропуска на автомобильном или ином виде транспорта лиц, прибывших не с целью следования через Государственную границу Российской Федерации, водитель транспортного средства обязан высадить пассажиров, следующих с ним (за исключени</w:t>
      </w:r>
      <w:r>
        <w:rPr>
          <w:rFonts w:ascii="Times New Roman" w:hAnsi="Times New Roman" w:cs="Times New Roman"/>
          <w:sz w:val="24"/>
          <w:szCs w:val="24"/>
        </w:rPr>
        <w:t>ем маломобильных пассажиров, несовершеннолетних детей по согласованию с должностным лицом подразделения пограничного контроля), даже при наличии у пассажиров пропусков, разрешающих проход на территорию пункта пропуска, и представить транспортное средство к</w:t>
      </w:r>
      <w:r>
        <w:rPr>
          <w:rFonts w:ascii="Times New Roman" w:hAnsi="Times New Roman" w:cs="Times New Roman"/>
          <w:sz w:val="24"/>
          <w:szCs w:val="24"/>
        </w:rPr>
        <w:t xml:space="preserve"> осмотру.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Въезд (проход), выезд (выход) в пункт пропуска осуществляется через КПП: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 и транспортных средств, прибывающих в пункт пропуска в целях пересечения Государственной границы Российской Федерации - по документам, удостоверяющим личность гра</w:t>
      </w:r>
      <w:r>
        <w:rPr>
          <w:rFonts w:ascii="Times New Roman" w:hAnsi="Times New Roman" w:cs="Times New Roman"/>
          <w:sz w:val="24"/>
          <w:szCs w:val="24"/>
        </w:rPr>
        <w:t>жданина Российской Федерации, иностранного гражданина или лица без гражданства &lt;15&gt;, &lt;16&gt;. Передвижение по территории пункта пропуска осуществляется по маршрутам, установленным технологической схемой организации пропуска через Государственную границу Росси</w:t>
      </w:r>
      <w:r>
        <w:rPr>
          <w:rFonts w:ascii="Times New Roman" w:hAnsi="Times New Roman" w:cs="Times New Roman"/>
          <w:sz w:val="24"/>
          <w:szCs w:val="24"/>
        </w:rPr>
        <w:t>йской Федерации лиц, транспортных средств, грузов, товаров и животных для данного пункта пропуска &lt;17&gt;;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августа </w:t>
      </w:r>
      <w:r>
        <w:rPr>
          <w:rFonts w:ascii="Times New Roman" w:hAnsi="Times New Roman" w:cs="Times New Roman"/>
          <w:sz w:val="24"/>
          <w:szCs w:val="24"/>
        </w:rPr>
        <w:t xml:space="preserve">1996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114-ФЗ "О порядке выезда из Российской Федерации и въезда в Российскую Федерации"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4029; Официальный интернет-портал правовой информации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2022, 4 марта,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00012022</w:t>
      </w:r>
      <w:r>
        <w:rPr>
          <w:rFonts w:ascii="Times New Roman" w:hAnsi="Times New Roman" w:cs="Times New Roman"/>
          <w:sz w:val="24"/>
          <w:szCs w:val="24"/>
        </w:rPr>
        <w:t>03040005).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 (Собрание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3032;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1469).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Пункт 24 Правил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Федерации, утвержденных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нием Правительства Российской Федерации от 26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482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3381).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должностных лиц подразделений государственных контрольных органов, администрации пункта пропуска, администрации объ</w:t>
      </w:r>
      <w:r>
        <w:rPr>
          <w:rFonts w:ascii="Times New Roman" w:hAnsi="Times New Roman" w:cs="Times New Roman"/>
          <w:sz w:val="24"/>
          <w:szCs w:val="24"/>
        </w:rPr>
        <w:t xml:space="preserve">екта транспортной инфраструктуры, юридических лиц и (или) индивидуальных предпринимателей, осуществляющих на законных основаниях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в пункте пропуска, а также приглашенных ими лиц - по пропускам на право пребывания в пункте пропуска (далее - проп</w:t>
      </w:r>
      <w:r>
        <w:rPr>
          <w:rFonts w:ascii="Times New Roman" w:hAnsi="Times New Roman" w:cs="Times New Roman"/>
          <w:sz w:val="24"/>
          <w:szCs w:val="24"/>
        </w:rPr>
        <w:t xml:space="preserve">уска) в порядке, определенном главой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Правил, выдаваемым по письменному согласованию с подразделением пограничного контроля: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пропуска, расположенный в пределах объектов транспортной инфраструктуры, - администрацией объекта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пропуска, расположенный вне пределов объектов транспортной инфраструктуры, - администрацией пункта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Обязанность по контролю за наличием действительных документов на право нахождения на территории пункта пропуска у лиц,</w:t>
      </w:r>
      <w:r>
        <w:rPr>
          <w:rFonts w:ascii="Times New Roman" w:hAnsi="Times New Roman" w:cs="Times New Roman"/>
          <w:sz w:val="24"/>
          <w:szCs w:val="24"/>
        </w:rPr>
        <w:t xml:space="preserve"> въезжающих (входящих), выезжающих (выходящих) в (из):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(пункта) пропуска, расположенный (расположенного) в пределах объектов транспортной инфраструктуры, возлагается на администрацию объекта транспортной инфраструктуры &lt;18&gt;;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18&gt;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16-ФЗ "О транспортной безопасности".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(пункта) пропуска, расположенный (расположенного) вне пределов объекто</w:t>
      </w:r>
      <w:r>
        <w:rPr>
          <w:rFonts w:ascii="Times New Roman" w:hAnsi="Times New Roman" w:cs="Times New Roman"/>
          <w:sz w:val="24"/>
          <w:szCs w:val="24"/>
        </w:rPr>
        <w:t>в транспортной инфраструктуры, возлагается на подразделение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Ответственным за организацию и обеспечение порядка допуска на территорию пункта пропуска, расположенного в пределах объекта транспортной инфраструктуры, к транспортному </w:t>
      </w:r>
      <w:r>
        <w:rPr>
          <w:rFonts w:ascii="Times New Roman" w:hAnsi="Times New Roman" w:cs="Times New Roman"/>
          <w:sz w:val="24"/>
          <w:szCs w:val="24"/>
        </w:rPr>
        <w:t>средству заграничного следования и/или на транспортное средство заграничного следования лиц и транспортных средств в соответствии с настоящими Правилами, является администрация объекта транспортной инфраструктуры.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и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допуска на территорию пункта пропуска, расположенного вне пределов объекта транспортной инфраструктуры, в соответствии с настоящими Правилами, является администрация пункта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Администрацией пункта пропуска &lt;19&gt; совместно с администраци</w:t>
      </w:r>
      <w:r>
        <w:rPr>
          <w:rFonts w:ascii="Times New Roman" w:hAnsi="Times New Roman" w:cs="Times New Roman"/>
          <w:sz w:val="24"/>
          <w:szCs w:val="24"/>
        </w:rPr>
        <w:t>ями объектов транспортной инфраструктуры по согласованию с подразделениями государственных контрольных органов разрабатывается и утверждается графическая схема пункта пропуска, на которой отображаются: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 Пункт 20 Правил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открытия, функционирования (эксплуатации), реконструкции и закрытия пунктов пропуска через государственную границу Российской Федерации, утвержденных постановлением Правительства Российской Федерации от 26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482 (Собрание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3381;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2691).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границы территории (акватории) пункта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территория (акватория), здания, строения и помещения, в которых непосредственно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осуществляются пограничный и таможенный контроль, а в сл</w:t>
      </w:r>
      <w:r>
        <w:rPr>
          <w:rFonts w:ascii="Times New Roman" w:hAnsi="Times New Roman" w:cs="Times New Roman"/>
          <w:sz w:val="24"/>
          <w:szCs w:val="24"/>
        </w:rPr>
        <w:t>учаях, установленных федеральными законами и международными договорами Российской Федерации, и иные виды контроля (далее - места осуществления контроля), а также здания, помещения, где размещаются представители подразделений государственных контрольных орг</w:t>
      </w:r>
      <w:r>
        <w:rPr>
          <w:rFonts w:ascii="Times New Roman" w:hAnsi="Times New Roman" w:cs="Times New Roman"/>
          <w:sz w:val="24"/>
          <w:szCs w:val="24"/>
        </w:rPr>
        <w:t>анов;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места въезда (прохода) в пункт пропуска и выезда (выхода) из пункта пропуска лиц и транспортных средств, следующих через Государственную границу Российской Федерации, места въезда и выезда грузов, товаров и животных, а также маршруты движения таки</w:t>
      </w:r>
      <w:r>
        <w:rPr>
          <w:rFonts w:ascii="Times New Roman" w:hAnsi="Times New Roman" w:cs="Times New Roman"/>
          <w:sz w:val="24"/>
          <w:szCs w:val="24"/>
        </w:rPr>
        <w:t>х лиц и транспортных средств;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места въезда (прохода) на территорию пункта пропуска, маршруты движения и места стоянок служебного транспорта подразделений государственных контрольных органов, администрации пункта пропуска, администраций объектов транспор</w:t>
      </w:r>
      <w:r>
        <w:rPr>
          <w:rFonts w:ascii="Times New Roman" w:hAnsi="Times New Roman" w:cs="Times New Roman"/>
          <w:sz w:val="24"/>
          <w:szCs w:val="24"/>
        </w:rPr>
        <w:t>тной инфраструктуры, иных организаций, осуществляющих на законных основаниях деятельность в пункте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места стоянок в пункте пропуска транспортных средств заграничного следования;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зависимости от местных условий - линия кабин паспортного конт</w:t>
      </w:r>
      <w:r>
        <w:rPr>
          <w:rFonts w:ascii="Times New Roman" w:hAnsi="Times New Roman" w:cs="Times New Roman"/>
          <w:sz w:val="24"/>
          <w:szCs w:val="24"/>
        </w:rPr>
        <w:t>роля;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границы зон таможенного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с подразделениями государственных контрольных органов графическая схема пункта пропуска размещается в пункте пропуска, а также на официальном сайте ФГКУ Росгранстрой в информационно-телекоммуник</w:t>
      </w:r>
      <w:r>
        <w:rPr>
          <w:rFonts w:ascii="Times New Roman" w:hAnsi="Times New Roman" w:cs="Times New Roman"/>
          <w:sz w:val="24"/>
          <w:szCs w:val="24"/>
        </w:rPr>
        <w:t>ационной сети "Интернет".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кабин паспортного контроля должна быть обозначена разметкой, продублирована знаками и табличками. Порядок и места обозначения линии кабин паспортного контроля определяются администрациями объектов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, администрацией пункта пропуска по согласованию с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обслуживающего персонала, должностных лиц подразделений государственных контрольных органов через линию кабин паспортного контроля допускается только с разрешен</w:t>
      </w:r>
      <w:r>
        <w:rPr>
          <w:rFonts w:ascii="Times New Roman" w:hAnsi="Times New Roman" w:cs="Times New Roman"/>
          <w:sz w:val="24"/>
          <w:szCs w:val="24"/>
        </w:rPr>
        <w:t>ия должностных лиц подразделения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Посадка (высадка) пассажиров в транспортные средства при убытии из Российской Федерации и при прибытии в Российскую Федерацию, а также погрузка (выгрузка) багажа, почты и грузов осуществляются с р</w:t>
      </w:r>
      <w:r>
        <w:rPr>
          <w:rFonts w:ascii="Times New Roman" w:hAnsi="Times New Roman" w:cs="Times New Roman"/>
          <w:sz w:val="24"/>
          <w:szCs w:val="24"/>
        </w:rPr>
        <w:t>азрешения должностных лиц подразделения пограничного контроля и таможенных органов.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транспортных средств, их уполномоченные представители и лица, управляющие транспортным средством, а также должностные и уполномоченные лица транспортных организац</w:t>
      </w:r>
      <w:r>
        <w:rPr>
          <w:rFonts w:ascii="Times New Roman" w:hAnsi="Times New Roman" w:cs="Times New Roman"/>
          <w:sz w:val="24"/>
          <w:szCs w:val="24"/>
        </w:rPr>
        <w:t>ий обязаны по требованию сотрудников подразделений пограничного контроля и таможенных органов предъявлять транспортное средство и перевозимые в нем грузы и товары, вагоны, контейнеры для осмотра и проведения необходимых проверочных мероприятий.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т</w:t>
      </w:r>
      <w:r>
        <w:rPr>
          <w:rFonts w:ascii="Times New Roman" w:hAnsi="Times New Roman" w:cs="Times New Roman"/>
          <w:sz w:val="24"/>
          <w:szCs w:val="24"/>
        </w:rPr>
        <w:t>ранспортных средств, их уполномоченные представители и лица, управляющие транспортным средством, а также должностные и уполномоченные лица транспортных организаций обязаны по требованию должностных лиц подразделения пограничного контроля вскрывать для досм</w:t>
      </w:r>
      <w:r>
        <w:rPr>
          <w:rFonts w:ascii="Times New Roman" w:hAnsi="Times New Roman" w:cs="Times New Roman"/>
          <w:sz w:val="24"/>
          <w:szCs w:val="24"/>
        </w:rPr>
        <w:t>отра опломбированные (опечатанные) транспортные средства, вагоны, трюмы и иные помещения и перевозимые ими грузы.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на указанных транспортных средствах и их частях наложенных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таможенной идентификации их вскрытие иным государственным </w:t>
      </w:r>
      <w:r>
        <w:rPr>
          <w:rFonts w:ascii="Times New Roman" w:hAnsi="Times New Roman" w:cs="Times New Roman"/>
          <w:sz w:val="24"/>
          <w:szCs w:val="24"/>
        </w:rPr>
        <w:t>контрольным органом осуществляется, в присутствии уполномоченных должностных лиц таможенных органов и под их надзором.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контрольных операций подразделениями государственных контрольных органов транспортных средств заграничного следования о</w:t>
      </w:r>
      <w:r>
        <w:rPr>
          <w:rFonts w:ascii="Times New Roman" w:hAnsi="Times New Roman" w:cs="Times New Roman"/>
          <w:sz w:val="24"/>
          <w:szCs w:val="24"/>
        </w:rPr>
        <w:t>пределяются для пункта пропуска технологической схемой организации пропуска через Государственную границу лиц, транспортных средств, грузов, товаров и животных &lt;20&gt;.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 при пропуске лиц, транспортных средств, грузов, товаров и животных через государственную границу Российской Федерации, утвержденных постановлением Правительства Российской Федерации от 20 ноября 200</w:t>
      </w:r>
      <w:r>
        <w:rPr>
          <w:rFonts w:ascii="Times New Roman" w:hAnsi="Times New Roman" w:cs="Times New Roman"/>
          <w:sz w:val="24"/>
          <w:szCs w:val="24"/>
        </w:rPr>
        <w:t xml:space="preserve">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872.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 продолжительность стоянок в пунктах пропуска транспортных средств заграничного следования определяются: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пропуска, расположенном в пределах объектов транспортной инфраструктуры, - администрацией объекта транспортной инфраструкт</w:t>
      </w:r>
      <w:r>
        <w:rPr>
          <w:rFonts w:ascii="Times New Roman" w:hAnsi="Times New Roman" w:cs="Times New Roman"/>
          <w:sz w:val="24"/>
          <w:szCs w:val="24"/>
        </w:rPr>
        <w:t>уры по согласованию с подразделениями пограничного контроля и таможенными органами;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пропуска, расположенном вне пределов объектов транспортной инфраструктуры, - администрацией пункта пропуска по согласованию с подразделениями пограничного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и таможенными органами.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Допуск лиц и транспортных средств, ввоз (вывоз) грузов в границы зон таможенного контроля, созданных в пункте пропуска, осуществляются в соответствии с требованиями законодательства Российской Федерации о таможенном регулирован</w:t>
      </w:r>
      <w:r>
        <w:rPr>
          <w:rFonts w:ascii="Times New Roman" w:hAnsi="Times New Roman" w:cs="Times New Roman"/>
          <w:sz w:val="24"/>
          <w:szCs w:val="24"/>
        </w:rPr>
        <w:t>ии &lt;21&gt; и настоящими Правилами.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289-ФЗ "О таможенном регулировании 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Федерации"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5082).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лиц в служебные помещения подразделений пограничного контроля, въезд (выезд) транспортных средств, </w:t>
      </w:r>
      <w:r>
        <w:rPr>
          <w:rFonts w:ascii="Times New Roman" w:hAnsi="Times New Roman" w:cs="Times New Roman"/>
          <w:sz w:val="24"/>
          <w:szCs w:val="24"/>
        </w:rPr>
        <w:t>ввоз (вывоз) или иное перемещение грузов и других предметов для нужд подразделений пограничного контроля в места их расположения (территории военных и иных объектов, для которых устанавливается особый режим безопасного функционирования и охраны государстве</w:t>
      </w:r>
      <w:r>
        <w:rPr>
          <w:rFonts w:ascii="Times New Roman" w:hAnsi="Times New Roman" w:cs="Times New Roman"/>
          <w:sz w:val="24"/>
          <w:szCs w:val="24"/>
        </w:rPr>
        <w:t>нной тайны), находящиеся в пункте пропуска, осуществляется в соответствии с установленными руководителями подразделений пограничного контроля правилами объектового режима и контролируется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Лица, замещающие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венные должности Российской Федерации, предусмотренные Указом Президента Российской Федерации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января 1995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государственных должностях Российской Федерации" &lt;2</w:t>
      </w:r>
      <w:r>
        <w:rPr>
          <w:rFonts w:ascii="Times New Roman" w:hAnsi="Times New Roman" w:cs="Times New Roman"/>
          <w:sz w:val="24"/>
          <w:szCs w:val="24"/>
        </w:rPr>
        <w:t xml:space="preserve">2&gt;, руководители структурных подразделений Минтранса России, подразделений государственных контрольных органов, </w:t>
      </w:r>
      <w:r>
        <w:rPr>
          <w:rFonts w:ascii="Times New Roman" w:hAnsi="Times New Roman" w:cs="Times New Roman"/>
          <w:sz w:val="24"/>
          <w:szCs w:val="24"/>
        </w:rPr>
        <w:lastRenderedPageBreak/>
        <w:t>главы субъектов Российской Федерации, руководители территориальных органов безопасности, территориальных органов МВД России осуществляют въезд (</w:t>
      </w:r>
      <w:r>
        <w:rPr>
          <w:rFonts w:ascii="Times New Roman" w:hAnsi="Times New Roman" w:cs="Times New Roman"/>
          <w:sz w:val="24"/>
          <w:szCs w:val="24"/>
        </w:rPr>
        <w:t>проход) в пункты пропуска по документам, удостоверяющим личность, и (или) служебным удостоверениям.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Российская газета,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11 - 12;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7398.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на территорию пу</w:t>
      </w:r>
      <w:r>
        <w:rPr>
          <w:rFonts w:ascii="Times New Roman" w:hAnsi="Times New Roman" w:cs="Times New Roman"/>
          <w:sz w:val="24"/>
          <w:szCs w:val="24"/>
        </w:rPr>
        <w:t>нктов пропуска должностных лиц подведомственного Минтрансу России ФГКУ Росгранстрой осуществляется по служебным удостоверениям и заданиям (предписаниям, приказам).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 на территорию пункта пропуска должностных лиц правоохранительных органов, прибывших </w:t>
      </w:r>
      <w:r>
        <w:rPr>
          <w:rFonts w:ascii="Times New Roman" w:hAnsi="Times New Roman" w:cs="Times New Roman"/>
          <w:sz w:val="24"/>
          <w:szCs w:val="24"/>
        </w:rPr>
        <w:t>для выполнения конкретных служебных заданий, осуществляется по служебным удостоверениям и служебным заданиям (предписаниям, командировочным удостоверениям).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прокуратуры при осуществлении возложенных на них функций допускаются на территорию пункт</w:t>
      </w:r>
      <w:r>
        <w:rPr>
          <w:rFonts w:ascii="Times New Roman" w:hAnsi="Times New Roman" w:cs="Times New Roman"/>
          <w:sz w:val="24"/>
          <w:szCs w:val="24"/>
        </w:rPr>
        <w:t>а пропуска и в помещения объектов надзора при предъявлении служебного удостоверения &lt;23&gt;.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5093).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Сотрудники дипломатических представительств и консульских учреждений иностранных государств 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прибывшие для встреч с гражданами (подданными) представляемого ими государства в соответствии с нормами международного права, пропускаются на территорию пунктов пропуска по действительным дипломатическим паспортам и дипломатическим (служебным) карточкам, </w:t>
      </w:r>
      <w:r>
        <w:rPr>
          <w:rFonts w:ascii="Times New Roman" w:hAnsi="Times New Roman" w:cs="Times New Roman"/>
          <w:sz w:val="24"/>
          <w:szCs w:val="24"/>
        </w:rPr>
        <w:t>выданным МИД России.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сотрудники дипломатических представительств и консульских учреждений иностранных государств в Российской Федерации, прибывающие в воздушные пункты пропуска со служебными целями, пропускаются на их территорию на осно</w:t>
      </w:r>
      <w:r>
        <w:rPr>
          <w:rFonts w:ascii="Times New Roman" w:hAnsi="Times New Roman" w:cs="Times New Roman"/>
          <w:sz w:val="24"/>
          <w:szCs w:val="24"/>
        </w:rPr>
        <w:t>вании дипломатической (служебной) карточки и пропуска, выдаваемых МИД России &lt;24&gt;.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Статьи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"Венской конвенции о консульских сношениях" от 24 апреля 1963 г. (Сборник международных договоров СССР, вып. </w:t>
      </w:r>
      <w:r>
        <w:rPr>
          <w:rFonts w:ascii="Times New Roman" w:hAnsi="Times New Roman" w:cs="Times New Roman"/>
          <w:sz w:val="24"/>
          <w:szCs w:val="24"/>
        </w:rPr>
        <w:t>XLV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., 1991. С. 124 - 147). Является обязательной для Российской Федерации в соответствии с Указом Президиума В</w:t>
      </w:r>
      <w:r>
        <w:rPr>
          <w:rFonts w:ascii="Times New Roman" w:hAnsi="Times New Roman" w:cs="Times New Roman"/>
          <w:sz w:val="24"/>
          <w:szCs w:val="24"/>
        </w:rPr>
        <w:t xml:space="preserve">ерховного совета СССР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февраля 1989 г. N 10138-XI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присоединении Союза Советских Социалистических Республик к Венской конвенции о консульских сношениях 1963 года" (Ведо</w:t>
      </w:r>
      <w:r>
        <w:rPr>
          <w:rFonts w:ascii="Times New Roman" w:hAnsi="Times New Roman" w:cs="Times New Roman"/>
          <w:sz w:val="24"/>
          <w:szCs w:val="24"/>
        </w:rPr>
        <w:t xml:space="preserve">мости Верховного совета СССР, 1989,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61).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ликвидации пожаров, аварий, других </w:t>
      </w: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и техногенного характера, а также для эвакуации пострадавших и тяжелобольных, допускаются в пункт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пропуска в сопровождении уполномоченных лиц из числа сил обеспечения транспортной безопасности объекта транспортной инфрастру</w:t>
      </w:r>
      <w:r>
        <w:rPr>
          <w:rFonts w:ascii="Times New Roman" w:hAnsi="Times New Roman" w:cs="Times New Roman"/>
          <w:sz w:val="24"/>
          <w:szCs w:val="24"/>
        </w:rPr>
        <w:t>ктуры, в пределах которого расположен пункт пропуска, администрации пункта пропуска (без оформления пропусков).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случаях административного выдворения за пределы Российской Федерации иностранного гражданина или лица без гражданства, депортации или реад</w:t>
      </w:r>
      <w:r>
        <w:rPr>
          <w:rFonts w:ascii="Times New Roman" w:hAnsi="Times New Roman" w:cs="Times New Roman"/>
          <w:sz w:val="24"/>
          <w:szCs w:val="24"/>
        </w:rPr>
        <w:t>миссии иностранных граждан или лиц без гражданства допускается прохождение сотрудников МВД России, ФССП России, ФСИН России, сопровождающих (встречающих) указанных лиц, до линии паспортного контроля и их нахождение в зоне дополнительных режимных ограничени</w:t>
      </w:r>
      <w:r>
        <w:rPr>
          <w:rFonts w:ascii="Times New Roman" w:hAnsi="Times New Roman" w:cs="Times New Roman"/>
          <w:sz w:val="24"/>
          <w:szCs w:val="24"/>
        </w:rPr>
        <w:t>й до убытия транспортного средства из пункта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Представитель администрации объекта транспортной инфраструктуры осуществляет информирование подразделений пограничного контроля по факту прибытия лиц, указанных в пунктах 18, 19 и 20 настоящих Прав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указанных лиц осуществляется лицами, имеющими постоянные пропуска для въезда (входа) в пункты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Прибывшие для ведения пограничного поиска, действий по локализации конфликтной ситуации, отражения вооруженного нападения на пункт</w:t>
      </w:r>
      <w:r>
        <w:rPr>
          <w:rFonts w:ascii="Times New Roman" w:hAnsi="Times New Roman" w:cs="Times New Roman"/>
          <w:sz w:val="24"/>
          <w:szCs w:val="24"/>
        </w:rPr>
        <w:t xml:space="preserve"> пропуска подразделения территориальных органов безопасности, пограничного контроля, территориальных органов МВД России, территориальных органов Росгвардии, соединений и воинских частей войск национальной гвардии Российской Федерации и Минобороны России пр</w:t>
      </w:r>
      <w:r>
        <w:rPr>
          <w:rFonts w:ascii="Times New Roman" w:hAnsi="Times New Roman" w:cs="Times New Roman"/>
          <w:sz w:val="24"/>
          <w:szCs w:val="24"/>
        </w:rPr>
        <w:t>опускаются без проверки документов и пропусков.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Члены добровольных народных дружин при подразделении пограничного контроля в период непосредственного выполнения ими совместно с подразделением пограничного контроля задач по защите Государственной границ</w:t>
      </w:r>
      <w:r>
        <w:rPr>
          <w:rFonts w:ascii="Times New Roman" w:hAnsi="Times New Roman" w:cs="Times New Roman"/>
          <w:sz w:val="24"/>
          <w:szCs w:val="24"/>
        </w:rPr>
        <w:t>ы Российской Федерации имеют право находиться на территории пункта пропуска и проходить во все его помещения с соблюдением правил безопасности при наличии знака и удостоверения члена добровольных народных дружин &lt;25&gt;.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период пребывания в пункте пропуска все лица дол</w:t>
      </w:r>
      <w:r>
        <w:rPr>
          <w:rFonts w:ascii="Times New Roman" w:hAnsi="Times New Roman" w:cs="Times New Roman"/>
          <w:sz w:val="24"/>
          <w:szCs w:val="24"/>
        </w:rPr>
        <w:t>жны иметь при себе и предъявлять для проверки документы на право нахождения в пункте пропуска, предусмотренные настоящими Правилами.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При нахождении в пункте пропуска владельцев постоянных пропусков, за исключением сотрудников органов ФСБ России, органо</w:t>
      </w:r>
      <w:r>
        <w:rPr>
          <w:rFonts w:ascii="Times New Roman" w:hAnsi="Times New Roman" w:cs="Times New Roman"/>
          <w:sz w:val="24"/>
          <w:szCs w:val="24"/>
        </w:rPr>
        <w:t>в внутренних дел, осуществляющих деятельность в пункте пропуска, а также за исключением случаев, при которых нарушаются правила техники безопасности, ношение таких пропусков осуществляется на видном месте поверх одежды, если вид пропусков допускает возможн</w:t>
      </w:r>
      <w:r>
        <w:rPr>
          <w:rFonts w:ascii="Times New Roman" w:hAnsi="Times New Roman" w:cs="Times New Roman"/>
          <w:sz w:val="24"/>
          <w:szCs w:val="24"/>
        </w:rPr>
        <w:t>ость такого ношения.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выдачи пропусков в пункт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Форма пропуска в пункт пропуска, расположенный в пределах объекта транспортной инфраструктуры, устанавливается администрацией объекта транспортной инфраструктуры.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пунктах пропуска, </w:t>
      </w:r>
      <w:r>
        <w:rPr>
          <w:rFonts w:ascii="Times New Roman" w:hAnsi="Times New Roman" w:cs="Times New Roman"/>
          <w:sz w:val="24"/>
          <w:szCs w:val="24"/>
        </w:rPr>
        <w:t>расположенных в пределах объектов транспортной инфраструктуры, применяются пропуска единого вида на право доступа как на территорию объекта транспортной инфраструктуры, так и на территорию пункта пропуска. При этом в пропуске должны быть обозначены отдельн</w:t>
      </w:r>
      <w:r>
        <w:rPr>
          <w:rFonts w:ascii="Times New Roman" w:hAnsi="Times New Roman" w:cs="Times New Roman"/>
          <w:sz w:val="24"/>
          <w:szCs w:val="24"/>
        </w:rPr>
        <w:t>ые зоны (участки) и (или) сектора зон транспортной безопасности, куда предоставлен доступ лицу, которому выдан пропуск, а при необходимости и на транспортные средства заграничного следования.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образцы пропусков в пункт пропуска, расположенный </w:t>
      </w:r>
      <w:r>
        <w:rPr>
          <w:rFonts w:ascii="Times New Roman" w:hAnsi="Times New Roman" w:cs="Times New Roman"/>
          <w:sz w:val="24"/>
          <w:szCs w:val="24"/>
        </w:rPr>
        <w:t xml:space="preserve">вне пределов объектов транспортной инфраструктуры, приведены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настоящим Правилам.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за оформление пропусков в пункты пропуска не допускается.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Постоянные пропуска выдаются: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должностным лицам подразделений государственны</w:t>
      </w:r>
      <w:r>
        <w:rPr>
          <w:rFonts w:ascii="Times New Roman" w:hAnsi="Times New Roman" w:cs="Times New Roman"/>
          <w:sz w:val="24"/>
          <w:szCs w:val="24"/>
        </w:rPr>
        <w:t>х контрольных органов, работникам администрации пункта пропуска, которые исполняют должностные обязанности в пункте пропуска на постоянной основе, - на срок действия служебного контракта, но не более чем на 5 лет;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работникам администрации объекта трансп</w:t>
      </w:r>
      <w:r>
        <w:rPr>
          <w:rFonts w:ascii="Times New Roman" w:hAnsi="Times New Roman" w:cs="Times New Roman"/>
          <w:sz w:val="24"/>
          <w:szCs w:val="24"/>
        </w:rPr>
        <w:t>ортной инфраструктуры - на срок действия трудового договора, но не более чем на 5 лет;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транспортные средства, самоходные машины и другие виды техники, эксплуатируемые работниками администрации объекта транспортной инфраструктуры, администрации пункта</w:t>
      </w:r>
      <w:r>
        <w:rPr>
          <w:rFonts w:ascii="Times New Roman" w:hAnsi="Times New Roman" w:cs="Times New Roman"/>
          <w:sz w:val="24"/>
          <w:szCs w:val="24"/>
        </w:rPr>
        <w:t xml:space="preserve"> пропуска - на срок, не превышающий 5 лет;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работникам юридических лиц и (или) индивидуальных предпринимателей, осуществляющих на законных основаниях деятельность в пункте пропуска, исполняющим служебные обязанности на постоянной основе, - в рамках сроко</w:t>
      </w:r>
      <w:r>
        <w:rPr>
          <w:rFonts w:ascii="Times New Roman" w:hAnsi="Times New Roman" w:cs="Times New Roman"/>
          <w:sz w:val="24"/>
          <w:szCs w:val="24"/>
        </w:rPr>
        <w:t>в действия государственных контрактов, договоров, обусловливающих их деятельность в пункте пропуска, но не более чем на 5 лет, на основании письменных обращений руководителей таких юридических лиц и (или) индивидуальных предпринимателей, заверенных печатью</w:t>
      </w:r>
      <w:r>
        <w:rPr>
          <w:rFonts w:ascii="Times New Roman" w:hAnsi="Times New Roman" w:cs="Times New Roman"/>
          <w:sz w:val="24"/>
          <w:szCs w:val="24"/>
        </w:rPr>
        <w:t xml:space="preserve"> (при ее наличии);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транспортные средства, самоходные машины и другие виды техники, эксплуатируемые юридическими лицами и (или) индивидуальными предпринимателями, осуществляющими на законных основаниях деятельность в пункте пропуска на постоянной осно</w:t>
      </w:r>
      <w:r>
        <w:rPr>
          <w:rFonts w:ascii="Times New Roman" w:hAnsi="Times New Roman" w:cs="Times New Roman"/>
          <w:sz w:val="24"/>
          <w:szCs w:val="24"/>
        </w:rPr>
        <w:t>ве, - в рамках сроков действия государственных контрактов, договоров, обусловливающих их деятельность в пункте пропуска, но не более чем на 5 лет, на основании заверенных печатью (при ее наличии) письменных обращений руководителей таких юридических лиц и (</w:t>
      </w:r>
      <w:r>
        <w:rPr>
          <w:rFonts w:ascii="Times New Roman" w:hAnsi="Times New Roman" w:cs="Times New Roman"/>
          <w:sz w:val="24"/>
          <w:szCs w:val="24"/>
        </w:rPr>
        <w:t>или) индивидуальных предпринимателей;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должностным лицам подразделений государственных контрольных органов, администрации пункта пропуска, администраций объектов транспортной инфраструктуры, работникам юридических лиц и (или)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лей, которые исполняют служебные обязанности в штате указанных органов (организаций, предприятий) на временной основе, лицам, прибывающим в пункт пропуска со служебными целями, а также на транспортные средства, самоходные машины и другие виды техники пропу</w:t>
      </w:r>
      <w:r>
        <w:rPr>
          <w:rFonts w:ascii="Times New Roman" w:hAnsi="Times New Roman" w:cs="Times New Roman"/>
          <w:sz w:val="24"/>
          <w:szCs w:val="24"/>
        </w:rPr>
        <w:t>ска выдаются в рамках сроков, необходимых для выполнения такими лицами поставленных задач, действия оснований, обусловливающих их деятельность в пункте пропуска, но не более чем на 1 год.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Постоянные пропуска физических лиц для сотрудников федеральных о</w:t>
      </w:r>
      <w:r>
        <w:rPr>
          <w:rFonts w:ascii="Times New Roman" w:hAnsi="Times New Roman" w:cs="Times New Roman"/>
          <w:sz w:val="24"/>
          <w:szCs w:val="24"/>
        </w:rPr>
        <w:t xml:space="preserve">рганов исполнительной власти в области обеспечения безопасности, осуществляющих свою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в пункте пропуска, оформляются с учетом требований по защите информации о ведомственной принадлежности &lt;26&gt;.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Часть четвертая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апреля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40-ФЗ "О федеральной службе безопасности"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1269;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</w:t>
      </w:r>
      <w:r>
        <w:rPr>
          <w:rFonts w:ascii="Times New Roman" w:hAnsi="Times New Roman" w:cs="Times New Roman"/>
          <w:sz w:val="24"/>
          <w:szCs w:val="24"/>
        </w:rPr>
        <w:t xml:space="preserve"> ст. 4589).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Разовые пропуска выдаются на срок до 24 часов посетителям пункта пропуска для однократного посещения на основании письменных обращений должностных лиц государственных контрольных органов, уполномоченных работников администрации объекта тра</w:t>
      </w:r>
      <w:r>
        <w:rPr>
          <w:rFonts w:ascii="Times New Roman" w:hAnsi="Times New Roman" w:cs="Times New Roman"/>
          <w:sz w:val="24"/>
          <w:szCs w:val="24"/>
        </w:rPr>
        <w:t>нспортной инфраструктуры, администрации пункта пропуска, юридических лиц и (или) индивидуальных предпринимателей, осуществляющих на законных основаниях деятельность в пункте пропуска, заверенных печатью (при ее наличии).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 оформлении разового пропуск</w:t>
      </w:r>
      <w:r>
        <w:rPr>
          <w:rFonts w:ascii="Times New Roman" w:hAnsi="Times New Roman" w:cs="Times New Roman"/>
          <w:sz w:val="24"/>
          <w:szCs w:val="24"/>
        </w:rPr>
        <w:t>а на группу лиц пропуск оформляется на лицо, возглавляющее указанную группу, с приложением заверенного уполномоченным выдавать пропуск лицом списка следующих с ним лиц (с указанием фамилии, имени и отчества (при наличии), серии, номера документа, удостовер</w:t>
      </w:r>
      <w:r>
        <w:rPr>
          <w:rFonts w:ascii="Times New Roman" w:hAnsi="Times New Roman" w:cs="Times New Roman"/>
          <w:sz w:val="24"/>
          <w:szCs w:val="24"/>
        </w:rPr>
        <w:t>яющего личность).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указанной группы лиц из пункта пропуска должен осуществляться в полном составе.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Письменные обращения о выдаче постоянных и разовых пропусков с приложением списка физических лиц, следующих в составе группы, заполняются на </w:t>
      </w:r>
      <w:r>
        <w:rPr>
          <w:rFonts w:ascii="Times New Roman" w:hAnsi="Times New Roman" w:cs="Times New Roman"/>
          <w:sz w:val="24"/>
          <w:szCs w:val="24"/>
        </w:rPr>
        <w:t>русском языке разборчиво от руки или с использованием технических средств без сокращений слов, аббревиатур, исправлений или помарок.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Письменное обращение о выдаче разового и постоянного пропуска в пункт пропуска физического лица должно содержать полное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 (или) фамилию, имя, отчество (при наличии) индивидуального предпринимателя, инициирующих выдачу пропуска, фамилию, имя, отчество (при наличии), дату и место рождения, место жительства (регистрации), занимаемую должность, с</w:t>
      </w:r>
      <w:r>
        <w:rPr>
          <w:rFonts w:ascii="Times New Roman" w:hAnsi="Times New Roman" w:cs="Times New Roman"/>
          <w:sz w:val="24"/>
          <w:szCs w:val="24"/>
        </w:rPr>
        <w:t>ерию, номер, дату, место выдачи удостоверяющего личность документа физического лица, адрес электронной почты (при наличии), а также сведения о целях пребывания физического лица в пункте пропуска, секторах, зонах, участках и сроке (периоде), на который треб</w:t>
      </w:r>
      <w:r>
        <w:rPr>
          <w:rFonts w:ascii="Times New Roman" w:hAnsi="Times New Roman" w:cs="Times New Roman"/>
          <w:sz w:val="24"/>
          <w:szCs w:val="24"/>
        </w:rPr>
        <w:t>уется оформить ему пропуск.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Письменное обращение о допуске в пункт пропуска транспортных средств, самоходных машин и других видов техники включает полное наименование юридического лица и (или) фамилию, имя, отчество (при наличии) индивидуального предпр</w:t>
      </w:r>
      <w:r>
        <w:rPr>
          <w:rFonts w:ascii="Times New Roman" w:hAnsi="Times New Roman" w:cs="Times New Roman"/>
          <w:sz w:val="24"/>
          <w:szCs w:val="24"/>
        </w:rPr>
        <w:t xml:space="preserve">инимателя, инициирующих выдачу пропуска, сведения о транспортных средствах, самоходных машинах и других видах техники, на которые требуется оформить пропуск, в том числе вид, марку, модель, цвет, государственный регистрационный номер, сведения о должности </w:t>
      </w:r>
      <w:r>
        <w:rPr>
          <w:rFonts w:ascii="Times New Roman" w:hAnsi="Times New Roman" w:cs="Times New Roman"/>
          <w:sz w:val="24"/>
          <w:szCs w:val="24"/>
        </w:rPr>
        <w:t>лица, под управлением которого будут находиться эти транспортные средства, самоходные машины и другие виды техники, адрес электронной почты (при наличии), а также сведения о целях пребывания в пункте пропуска, секторах, зонах, участках и сроке (периоде), н</w:t>
      </w:r>
      <w:r>
        <w:rPr>
          <w:rFonts w:ascii="Times New Roman" w:hAnsi="Times New Roman" w:cs="Times New Roman"/>
          <w:sz w:val="24"/>
          <w:szCs w:val="24"/>
        </w:rPr>
        <w:t>а который требуется оформить ему пропуск.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физическое лицо -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допуск в пункт пропуска н</w:t>
      </w:r>
      <w:r>
        <w:rPr>
          <w:rFonts w:ascii="Times New Roman" w:hAnsi="Times New Roman" w:cs="Times New Roman"/>
          <w:sz w:val="24"/>
          <w:szCs w:val="24"/>
        </w:rPr>
        <w:t>еобходим для осуществления разрешенных в пункте пропуска видов деятельности, то к обращению должны быть приложены соответствующие документы или их копии, подтверждающие право заявителя на осуществление указанной деятельности.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Материальные пропуска выда</w:t>
      </w:r>
      <w:r>
        <w:rPr>
          <w:rFonts w:ascii="Times New Roman" w:hAnsi="Times New Roman" w:cs="Times New Roman"/>
          <w:sz w:val="24"/>
          <w:szCs w:val="24"/>
        </w:rPr>
        <w:t>ются на перемещаемые в пункт пропуска и (или) из него материальные объекты, за исключением объектов, подлежащих перевозке, а также транспортных средств, самоходных машин и других видов техники, оружия, находящихся на вооружении федеральных органов исполнит</w:t>
      </w:r>
      <w:r>
        <w:rPr>
          <w:rFonts w:ascii="Times New Roman" w:hAnsi="Times New Roman" w:cs="Times New Roman"/>
          <w:sz w:val="24"/>
          <w:szCs w:val="24"/>
        </w:rPr>
        <w:t>ельной власти.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материального пропуска к письменному обращению прилагаются транспортные (перевозочные) документы (либо их копии).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 материальный пропуск на материальные объекты, перемещаемые в интересах подразделений пограничного к</w:t>
      </w:r>
      <w:r>
        <w:rPr>
          <w:rFonts w:ascii="Times New Roman" w:hAnsi="Times New Roman" w:cs="Times New Roman"/>
          <w:sz w:val="24"/>
          <w:szCs w:val="24"/>
        </w:rPr>
        <w:t>онтроля. Транспортные средства подразделения пограничного контроля и перевозимые им грузы досмотру не подлежат &lt;27&gt;.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Часть четвертая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3 апреля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40-ФЗ "О федеральной службе безопасности"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1269;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5100).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Материальный пропуск является разовым и действителен только на один ввоз (вывоз</w:t>
      </w:r>
      <w:r>
        <w:rPr>
          <w:rFonts w:ascii="Times New Roman" w:hAnsi="Times New Roman" w:cs="Times New Roman"/>
          <w:sz w:val="24"/>
          <w:szCs w:val="24"/>
        </w:rPr>
        <w:t>) товаров.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Материальные пропуска на предметы и вещества, в отношении которых установлен запрет или ограничение для перемещения на территорию пункта пропуска, а также на материальные объекты, содержащие такие предметы и вещества, выдаются &lt;28&gt;: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допуска на объект транспортной инфраструктуры автомобильного транспорта, содержащихся в приложении к требованиям по обеспечению транспортн</w:t>
      </w:r>
      <w:r>
        <w:rPr>
          <w:rFonts w:ascii="Times New Roman" w:hAnsi="Times New Roman" w:cs="Times New Roman"/>
          <w:sz w:val="24"/>
          <w:szCs w:val="24"/>
        </w:rPr>
        <w:t>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автомобильного транспорта, утвержденным постановлением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1642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6608), постановление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1642 действует в течение 6 лет со дня его вступления в си</w:t>
      </w:r>
      <w:r>
        <w:rPr>
          <w:rFonts w:ascii="Times New Roman" w:hAnsi="Times New Roman" w:cs="Times New Roman"/>
          <w:sz w:val="24"/>
          <w:szCs w:val="24"/>
        </w:rPr>
        <w:t>лу.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допуска на объект транспортной инфраструктуры, содержащихся в приложении к требованиям по обеспечению транспортной безопасности, в том числе требования</w:t>
      </w:r>
      <w:r>
        <w:rPr>
          <w:rFonts w:ascii="Times New Roman" w:hAnsi="Times New Roman" w:cs="Times New Roman"/>
          <w:sz w:val="24"/>
          <w:szCs w:val="24"/>
        </w:rPr>
        <w:t xml:space="preserve">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</w:t>
      </w:r>
      <w:r>
        <w:rPr>
          <w:rFonts w:ascii="Times New Roman" w:hAnsi="Times New Roman" w:cs="Times New Roman"/>
          <w:sz w:val="24"/>
          <w:szCs w:val="24"/>
        </w:rPr>
        <w:lastRenderedPageBreak/>
        <w:t>железнодорожного транспорта, утвержденным постановлением Правительства Российской Федерации от 8 октяб</w:t>
      </w:r>
      <w:r>
        <w:rPr>
          <w:rFonts w:ascii="Times New Roman" w:hAnsi="Times New Roman" w:cs="Times New Roman"/>
          <w:sz w:val="24"/>
          <w:szCs w:val="24"/>
        </w:rPr>
        <w:t xml:space="preserve">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1633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6599), постановление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1633 действует в течение 6 лет со дня его вступления в силу.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Правил организации допус</w:t>
      </w:r>
      <w:r>
        <w:rPr>
          <w:rFonts w:ascii="Times New Roman" w:hAnsi="Times New Roman" w:cs="Times New Roman"/>
          <w:sz w:val="24"/>
          <w:szCs w:val="24"/>
        </w:rPr>
        <w:t>ка на объект транспортной инфраструктуры воздушного транспорта, содержащихся в приложении к требованиям по обеспечению транспортной безопасности, в том числе требованиям к антитеррористической защищенности объектов (территорий), учитывающим уровни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 для различных категорий объектов транспортной инфраструктуры воздушного транспорта, утвержденным постановлением Правительства Российской Федерации от 5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1605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6577; 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44), постановление Правительства Российской Федерации от 5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1605 действует в течение 6 лет со дня его вступления в силу.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Правил допуска на объект транспортной инфраструктуры, содержащихся в приложении к требованиям по обеспечен</w:t>
      </w:r>
      <w:r>
        <w:rPr>
          <w:rFonts w:ascii="Times New Roman" w:hAnsi="Times New Roman" w:cs="Times New Roman"/>
          <w:sz w:val="24"/>
          <w:szCs w:val="24"/>
        </w:rPr>
        <w:t>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морского и речного транспорта, утвержденным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1638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6604), постановление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1638 действует в течение 6 лет со дня ег</w:t>
      </w:r>
      <w:r>
        <w:rPr>
          <w:rFonts w:ascii="Times New Roman" w:hAnsi="Times New Roman" w:cs="Times New Roman"/>
          <w:sz w:val="24"/>
          <w:szCs w:val="24"/>
        </w:rPr>
        <w:t>о вступления в силу.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работникам администрации объекта транспортной инфраструктуры (персоналу) - на основании заверенных печатью (при ее наличии) письменных обращений уполномоченных работников администрации объекта транспортной инфраструктуры;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</w:t>
      </w:r>
      <w:r>
        <w:rPr>
          <w:rFonts w:ascii="Times New Roman" w:hAnsi="Times New Roman" w:cs="Times New Roman"/>
          <w:sz w:val="24"/>
          <w:szCs w:val="24"/>
        </w:rPr>
        <w:t>кам юридических лиц и (или) индивидуальных предпринимателей, осуществляющих на законных основаниях деятельность в пункте пропуска, - на основании удостоверенных печатью (при ее наличии) письменных обращений уполномоченных работников юридических лиц и (или)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осуществляющих на законных основаниях деятельность в пункте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пропуска на предметы и вещества, в отношении которых установлен запрет или ограничение для перемещения на территорию пункта пропуска, распо</w:t>
      </w:r>
      <w:r>
        <w:rPr>
          <w:rFonts w:ascii="Times New Roman" w:hAnsi="Times New Roman" w:cs="Times New Roman"/>
          <w:sz w:val="24"/>
          <w:szCs w:val="24"/>
        </w:rPr>
        <w:t>ложенного вне пределов объекта транспортной инфраструктуры, а также на материальные объекты, содержащие такие предметы и вещества, выдаются должностным лицам федеральных органов исполнительной власти, осуществляющим деятельность в пункте пропуска, располож</w:t>
      </w:r>
      <w:r>
        <w:rPr>
          <w:rFonts w:ascii="Times New Roman" w:hAnsi="Times New Roman" w:cs="Times New Roman"/>
          <w:sz w:val="24"/>
          <w:szCs w:val="24"/>
        </w:rPr>
        <w:t>енном вне пределов объекта транспортной инфраструктуры (за исключением подразделений пограничного контроля), администрации пункта пропуска или администрации объекта транспортной инфраструктуры - на основании удостоверенных печатью письменных обращений упол</w:t>
      </w:r>
      <w:r>
        <w:rPr>
          <w:rFonts w:ascii="Times New Roman" w:hAnsi="Times New Roman" w:cs="Times New Roman"/>
          <w:sz w:val="24"/>
          <w:szCs w:val="24"/>
        </w:rPr>
        <w:t>номоченных работников федеральных органов исполнительной власти, администрации пункта пропуска или собственника инфраструктуры пункта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Письменное обращение о выдаче материального пропуска на предметы и вещества, которые запрещены или ограничен</w:t>
      </w:r>
      <w:r>
        <w:rPr>
          <w:rFonts w:ascii="Times New Roman" w:hAnsi="Times New Roman" w:cs="Times New Roman"/>
          <w:sz w:val="24"/>
          <w:szCs w:val="24"/>
        </w:rPr>
        <w:t xml:space="preserve">ы для перемещения на территорию пункта пропуска, включает полное наименование юридического лица и (или) индивидуального предпринимателя, инициирующих выдачу пропуска, сведения о лице, которому требуется оформить пропуск, в том числе фамилию,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наличии), дату и место рождения, место жительства (регистрации), занимаемую должность, серию, номер, дату 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место выдачи документа, удостоверяющего личность, а также сведения о целях перемещения указанных предметов и веществ, сроке (периоде), на котор</w:t>
      </w:r>
      <w:r>
        <w:rPr>
          <w:rFonts w:ascii="Times New Roman" w:hAnsi="Times New Roman" w:cs="Times New Roman"/>
          <w:sz w:val="24"/>
          <w:szCs w:val="24"/>
        </w:rPr>
        <w:t>ый требуется оформить пропуск, секторах, зонах, участках, в которые разрешен допуск.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Письменные обращения на выдачу постоянных пропусков рассматриваются администрацией объекта транспортной инфраструктуры и администрацией пункта пропуска, осуществляющим</w:t>
      </w:r>
      <w:r>
        <w:rPr>
          <w:rFonts w:ascii="Times New Roman" w:hAnsi="Times New Roman" w:cs="Times New Roman"/>
          <w:sz w:val="24"/>
          <w:szCs w:val="24"/>
        </w:rPr>
        <w:t>и выдачу пропусков в соответствии с пунктом 11 настоящих Правил, в срок не более 10 рабочих дней со дня их поступления, включая время на согласование с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пропусков с подразделением пограничного контроля осущ</w:t>
      </w:r>
      <w:r>
        <w:rPr>
          <w:rFonts w:ascii="Times New Roman" w:hAnsi="Times New Roman" w:cs="Times New Roman"/>
          <w:sz w:val="24"/>
          <w:szCs w:val="24"/>
        </w:rPr>
        <w:t>ествляется в течение 5 рабочих дней с даты поступления в подразделение пограничного контроля заявки на выдачу пропусков.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обращения на выдачу пропусков сотрудникам подразделений пограничного контроля согласованию не подлежат.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Письменные обращ</w:t>
      </w:r>
      <w:r>
        <w:rPr>
          <w:rFonts w:ascii="Times New Roman" w:hAnsi="Times New Roman" w:cs="Times New Roman"/>
          <w:sz w:val="24"/>
          <w:szCs w:val="24"/>
        </w:rPr>
        <w:t>ения на выдачу разовых пропусков рассматриваются администрацией объекта транспортной инфраструктуры и администрацией пункта пропуска, осуществляющими выдачу пропусков в соответствии с пунктом 11 настоящих Правил, в срок не более 24 часов с момента их посту</w:t>
      </w:r>
      <w:r>
        <w:rPr>
          <w:rFonts w:ascii="Times New Roman" w:hAnsi="Times New Roman" w:cs="Times New Roman"/>
          <w:sz w:val="24"/>
          <w:szCs w:val="24"/>
        </w:rPr>
        <w:t>пления, включая время на согласование с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пропусков подразделением пограничного контроля осуществляется в рабочее время в срок, не превышающий 3 часов с момента поступления в подразделение пограничного контр</w:t>
      </w:r>
      <w:r>
        <w:rPr>
          <w:rFonts w:ascii="Times New Roman" w:hAnsi="Times New Roman" w:cs="Times New Roman"/>
          <w:sz w:val="24"/>
          <w:szCs w:val="24"/>
        </w:rPr>
        <w:t>оля письменного обращения на выдачу пропусков.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выдачи постоянных и разовых пропусков осуществляется администрацией объекта транспортной инфраструктуры, администрацией пункта пропуска и собственником инфраструктуры пункта пропуска по согласован</w:t>
      </w:r>
      <w:r>
        <w:rPr>
          <w:rFonts w:ascii="Times New Roman" w:hAnsi="Times New Roman" w:cs="Times New Roman"/>
          <w:sz w:val="24"/>
          <w:szCs w:val="24"/>
        </w:rPr>
        <w:t>ию с пограничным органом, на участке которого функционирует пункт пропуска, в сроки, не превышающие указанные в абзацах первом и втором пункта 39 настоящих Правил.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Отказ в оформлении и выдаче постоянного или разового пропуска возможен по следующим осно</w:t>
      </w:r>
      <w:r>
        <w:rPr>
          <w:rFonts w:ascii="Times New Roman" w:hAnsi="Times New Roman" w:cs="Times New Roman"/>
          <w:sz w:val="24"/>
          <w:szCs w:val="24"/>
        </w:rPr>
        <w:t>ваниям: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установленных настоящими Правилами требований к оформлению и подаче письменного обращения на выдачу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в письменном обращении неполной или недостоверной информации;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целей посещения пункта пропуска, </w:t>
      </w:r>
      <w:r>
        <w:rPr>
          <w:rFonts w:ascii="Times New Roman" w:hAnsi="Times New Roman" w:cs="Times New Roman"/>
          <w:sz w:val="24"/>
          <w:szCs w:val="24"/>
        </w:rPr>
        <w:t>указанных в письменном обращении, разрешенным видам хозяйственной и иной деятельности в пункте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несоответствие целей посещения пункта пропуска, указанных в обращении, фактически осуществляемой лицом деятельности;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несогласование оформления и </w:t>
      </w:r>
      <w:r>
        <w:rPr>
          <w:rFonts w:ascii="Times New Roman" w:hAnsi="Times New Roman" w:cs="Times New Roman"/>
          <w:sz w:val="24"/>
          <w:szCs w:val="24"/>
        </w:rPr>
        <w:t>выдачи пропуска подразделением пограничного контроля;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введение чрезвычайного или военного положения, правового режима контртеррористической операции, а также ведение пограничной операции, пограничного поиска и (или) действий по локализации конфликтной с</w:t>
      </w:r>
      <w:r>
        <w:rPr>
          <w:rFonts w:ascii="Times New Roman" w:hAnsi="Times New Roman" w:cs="Times New Roman"/>
          <w:sz w:val="24"/>
          <w:szCs w:val="24"/>
        </w:rPr>
        <w:t>итуации в пункте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несоответствие заявленным целям пребывания иностранных граждан в Российской Федерации.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отказе в выдаче пропуска администрация объекта транспортной инфраструктуры и администрация пункта пропуска, осуществляющие выдачу пропус</w:t>
      </w:r>
      <w:r>
        <w:rPr>
          <w:rFonts w:ascii="Times New Roman" w:hAnsi="Times New Roman" w:cs="Times New Roman"/>
          <w:sz w:val="24"/>
          <w:szCs w:val="24"/>
        </w:rPr>
        <w:t>ков в соответствии с пунктом 11 настоящих Правил, письменно сообщают заявителю с указанием оснований для отказа с направлением соответствующего ответа на адрес электронной почты, указанный заявителем в письменном обращении о выдаче пропуска (при наличии) и</w:t>
      </w:r>
      <w:r>
        <w:rPr>
          <w:rFonts w:ascii="Times New Roman" w:hAnsi="Times New Roman" w:cs="Times New Roman"/>
          <w:sz w:val="24"/>
          <w:szCs w:val="24"/>
        </w:rPr>
        <w:t>ли при личном обращении.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Разовые пропуска уполномоченным представителям подразделений федеральных органов исполнительной власти, осуществляющим деятельность в пункте пропуска, а также лицам, прибывающим в пункт пропуска для выполнения служебных задач и</w:t>
      </w:r>
      <w:r>
        <w:rPr>
          <w:rFonts w:ascii="Times New Roman" w:hAnsi="Times New Roman" w:cs="Times New Roman"/>
          <w:sz w:val="24"/>
          <w:szCs w:val="24"/>
        </w:rPr>
        <w:t xml:space="preserve"> функций на основании документа, удостоверяющего личность, и (или) служебных удостоверений, выдаются на КПП по факту обращения в сроки, не препятствующие выполнению ими служебных задач и функций, по согласованию с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>Пропуска, изготавливаемые в машиносчитываемом виде, должны содержать электронные носители информации с записанными на них данными, за исключением сотрудников федеральных органов исполнительной власти в области обеспечения безопасности.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Пропуска выдаютс</w:t>
      </w:r>
      <w:r>
        <w:rPr>
          <w:rFonts w:ascii="Times New Roman" w:hAnsi="Times New Roman" w:cs="Times New Roman"/>
          <w:sz w:val="24"/>
          <w:szCs w:val="24"/>
        </w:rPr>
        <w:t>я администрацией объекта транспортной инфраструктуры и администрацией пункта пропуска только при личном обращении физических и юридических лиц, допускаемых в пункт пропуска, а факты их выдачи регистрируются в базах данных на электронном и (или) бумажном но</w:t>
      </w:r>
      <w:r>
        <w:rPr>
          <w:rFonts w:ascii="Times New Roman" w:hAnsi="Times New Roman" w:cs="Times New Roman"/>
          <w:sz w:val="24"/>
          <w:szCs w:val="24"/>
        </w:rPr>
        <w:t>сителях.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обращения о выдаче пропусков в пункты пропуска, функционирующие в пределах объектов транспортной инфраструктуры, направляются на согласование с подразделением пограничного контроля только при наличии согласования администрации объекта т</w:t>
      </w:r>
      <w:r>
        <w:rPr>
          <w:rFonts w:ascii="Times New Roman" w:hAnsi="Times New Roman" w:cs="Times New Roman"/>
          <w:sz w:val="24"/>
          <w:szCs w:val="24"/>
        </w:rPr>
        <w:t>ранспортной инфраструктуры.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и решений допускается согласование обращений на пропуска в форме электронного документооборота.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Администрациями объектов транспортной инфраструктуры, администрациями пунктов пропуска, выда</w:t>
      </w:r>
      <w:r>
        <w:rPr>
          <w:rFonts w:ascii="Times New Roman" w:hAnsi="Times New Roman" w:cs="Times New Roman"/>
          <w:sz w:val="24"/>
          <w:szCs w:val="24"/>
        </w:rPr>
        <w:t>ющими пропуска в пункты пропуска, обеспечивается защита баз данных и реквизитов выданных и планируемых к выдаче пропусков от доступа к ним посторонних лиц &lt;29&gt;.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от 27 июня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(Собрание законодательства Российской Федерации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5159).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Официальный источник электронного документа содержит неточность: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меется в виду Федеральный закон </w:t>
      </w:r>
      <w:hyperlink r:id="rId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27.07.2006 N 152-ФЗ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всех видов действующих пропусков, проставляемых в них печатей, штампов, шифров и подписей руководителей (или у</w:t>
      </w:r>
      <w:r>
        <w:rPr>
          <w:rFonts w:ascii="Times New Roman" w:hAnsi="Times New Roman" w:cs="Times New Roman"/>
          <w:sz w:val="24"/>
          <w:szCs w:val="24"/>
        </w:rPr>
        <w:t>полномоченных на выдачу пропусков должностных лиц) администрации объекта транспортной инфраструктуры, администрации пункта пропуска представляются в подразделения пограничного контроля, осуществляющие свою деятельность в пунктах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объ</w:t>
      </w:r>
      <w:r>
        <w:rPr>
          <w:rFonts w:ascii="Times New Roman" w:hAnsi="Times New Roman" w:cs="Times New Roman"/>
          <w:sz w:val="24"/>
          <w:szCs w:val="24"/>
        </w:rPr>
        <w:t xml:space="preserve">екта транспортной инфраструктуры, администрация пункта пропуска, осуществляющие выдачу пропусков, обеспечивают хранение информации о выданных пропусках и согласованных письменных обращениях о выдаче разовых, постоянных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материальных пропусков на срок не м</w:t>
      </w:r>
      <w:r>
        <w:rPr>
          <w:rFonts w:ascii="Times New Roman" w:hAnsi="Times New Roman" w:cs="Times New Roman"/>
          <w:sz w:val="24"/>
          <w:szCs w:val="24"/>
        </w:rPr>
        <w:t>енее 3 лет.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Электронные и бумажные носители (заготовки) для пропусков хранятся в условиях, обеспечивающих невозможность их ненадлежащего использования.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прекращении трудовых отношений, изменении наименования должности или структурного подразделе</w:t>
      </w:r>
      <w:r>
        <w:rPr>
          <w:rFonts w:ascii="Times New Roman" w:hAnsi="Times New Roman" w:cs="Times New Roman"/>
          <w:sz w:val="24"/>
          <w:szCs w:val="24"/>
        </w:rPr>
        <w:t>ния работников администрации объекта транспортной инфраструктуры, юридических лиц и (или) индивидуальных предпринимателей, осуществляющих деятельность в пункте пропуска, нарушении владельцами пропусков положения (инструкции) о пропускном и внутриобъектовом</w:t>
      </w:r>
      <w:r>
        <w:rPr>
          <w:rFonts w:ascii="Times New Roman" w:hAnsi="Times New Roman" w:cs="Times New Roman"/>
          <w:sz w:val="24"/>
          <w:szCs w:val="24"/>
        </w:rPr>
        <w:t xml:space="preserve"> режимах на объекте транспортной инфраструктуры и (или) настоящих Правил, а также в иных случаях, предусмотренных законодательством Российской Федерации, пропуска изымаются (аннулируются).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Аннулированные пропуска и пропуска с истекшим сроком действия у</w:t>
      </w:r>
      <w:r>
        <w:rPr>
          <w:rFonts w:ascii="Times New Roman" w:hAnsi="Times New Roman" w:cs="Times New Roman"/>
          <w:sz w:val="24"/>
          <w:szCs w:val="24"/>
        </w:rPr>
        <w:t>ничтожаются с обязательной регистрацией фактов уничтожения.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Дополнительные режимные ограничения в пунктах пропуска &lt;30&gt;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 пунктах пропуска запрещается: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хозяйственную и иную деятельность, не разрешенную законодательством Российской Федерации &lt;31&gt;;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  <w:r>
        <w:rPr>
          <w:rFonts w:ascii="Times New Roman" w:hAnsi="Times New Roman" w:cs="Times New Roman"/>
          <w:sz w:val="24"/>
          <w:szCs w:val="24"/>
        </w:rPr>
        <w:t>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Распоряжение Правительства Российской Федерации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2008 г. N 907-р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въезжать (проходить) и (или) иным образом проникать на территорию пункта пропус</w:t>
      </w:r>
      <w:r>
        <w:rPr>
          <w:rFonts w:ascii="Times New Roman" w:hAnsi="Times New Roman" w:cs="Times New Roman"/>
          <w:sz w:val="24"/>
          <w:szCs w:val="24"/>
        </w:rPr>
        <w:t>ка, а также выезжать (выходить), ввозить (вывозить) на (с) территорию (территории) пункта пропуска грузы, товары, животных в нарушение настоящих Правил;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находиться на территории пункта пропуска без установленных настоящими Правилами документов, с просро</w:t>
      </w:r>
      <w:r>
        <w:rPr>
          <w:rFonts w:ascii="Times New Roman" w:hAnsi="Times New Roman" w:cs="Times New Roman"/>
          <w:sz w:val="24"/>
          <w:szCs w:val="24"/>
        </w:rPr>
        <w:t>ченными, недействительными документами либо документами, сроки действия которых не начались, во вне служебное (внерабочее) время;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передавать пропуска другим лицам и пользоваться чужими документами, удостоверяющими личность либо дающими право пребывания </w:t>
      </w:r>
      <w:r>
        <w:rPr>
          <w:rFonts w:ascii="Times New Roman" w:hAnsi="Times New Roman" w:cs="Times New Roman"/>
          <w:sz w:val="24"/>
          <w:szCs w:val="24"/>
        </w:rPr>
        <w:t>в пункте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изменять маршруты движения лиц и транспортных средств, перемещения грузов, товаров и животных по территории пункта пропуска без разрешения уполномоченных должностных лиц подразделений пограничного контроля и таможенных органов;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</w:t>
      </w:r>
      <w:r>
        <w:rPr>
          <w:rFonts w:ascii="Times New Roman" w:hAnsi="Times New Roman" w:cs="Times New Roman"/>
          <w:sz w:val="24"/>
          <w:szCs w:val="24"/>
        </w:rPr>
        <w:t xml:space="preserve">пятствовать любым способом пересечению Государственной границы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другими лицами и транспортными средствами, если это не вызвано необходимостью предотвращения совершаемого правонарушения;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вмешиваться в работу и любым образом препятство</w:t>
      </w:r>
      <w:r>
        <w:rPr>
          <w:rFonts w:ascii="Times New Roman" w:hAnsi="Times New Roman" w:cs="Times New Roman"/>
          <w:sz w:val="24"/>
          <w:szCs w:val="24"/>
        </w:rPr>
        <w:t>вать исполнению должностными лицами подразделений государственных контрольных органов своих служебных обязанностей;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осуществлять публичные призывы к невыполнению законных требований должностных лиц подразделений государственных контрольных органов, связ</w:t>
      </w:r>
      <w:r>
        <w:rPr>
          <w:rFonts w:ascii="Times New Roman" w:hAnsi="Times New Roman" w:cs="Times New Roman"/>
          <w:sz w:val="24"/>
          <w:szCs w:val="24"/>
        </w:rPr>
        <w:t>анных с исполнением ими своих служебных обязанностей, а также иные призывы, направленные на несоблюдение режима Государственной границы Российской Федерации, режима в пункте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осуществлять действия, способные повлечь угрозу жизни, здоровью и иму</w:t>
      </w:r>
      <w:r>
        <w:rPr>
          <w:rFonts w:ascii="Times New Roman" w:hAnsi="Times New Roman" w:cs="Times New Roman"/>
          <w:sz w:val="24"/>
          <w:szCs w:val="24"/>
        </w:rPr>
        <w:t>ществу лиц, следующих через Государственную границу Российской Федерации, должностных лиц подразделений государственных контрольных органов, администрации пункта пропуска, администрации объекта транспортной инфраструктуры, юридических лиц и (или)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льных предпринимателей, осуществляющих на законных основаниях деятельность в пункте пропуска, за исключением действий сотрудников подразделения пограничного контроля и таможенных органов, органов внутренних дел, уполномоченных лиц из числа сил обеспечения </w:t>
      </w:r>
      <w:r>
        <w:rPr>
          <w:rFonts w:ascii="Times New Roman" w:hAnsi="Times New Roman" w:cs="Times New Roman"/>
          <w:sz w:val="24"/>
          <w:szCs w:val="24"/>
        </w:rPr>
        <w:t>транспортной безопасности объекта транспортной инфраструктуры, действующих в установленном законодательством Российской Федерации порядке для предотвращения правонарушений со стороны отдельных лиц (групп лиц);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посещать без разрешения должностных лиц по</w:t>
      </w:r>
      <w:r>
        <w:rPr>
          <w:rFonts w:ascii="Times New Roman" w:hAnsi="Times New Roman" w:cs="Times New Roman"/>
          <w:sz w:val="24"/>
          <w:szCs w:val="24"/>
        </w:rPr>
        <w:t>дразделений пограничного контроля транспортные средства заграничного следования, в отношении которых не завершено осуществление пограничного контроля, а также транспортные средства заграничного следования, в отношении которых введены дополнительные режимны</w:t>
      </w:r>
      <w:r>
        <w:rPr>
          <w:rFonts w:ascii="Times New Roman" w:hAnsi="Times New Roman" w:cs="Times New Roman"/>
          <w:sz w:val="24"/>
          <w:szCs w:val="24"/>
        </w:rPr>
        <w:t>е ограничения;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начинать движение и (или) менять места стоянок транспортных средств заграничного следования, производить посадку (высадку) пассажиров, погрузку (выгрузку) багажа, грузов без разрешения должностных лиц подразделений пограничного контроля </w:t>
      </w:r>
      <w:r>
        <w:rPr>
          <w:rFonts w:ascii="Times New Roman" w:hAnsi="Times New Roman" w:cs="Times New Roman"/>
          <w:sz w:val="24"/>
          <w:szCs w:val="24"/>
        </w:rPr>
        <w:t>в пункте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находиться в служебных помещениях подразделений пограничного контроля, пересекать линию кабин паспортного контроля без разрешения должностных лиц подразделений пограничного контроля;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находиться в помещениях таможенных органов,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и в помещениях, где осуществляется таможенный контроль, пересекать границы зон таможенного контроля, находиться в их пределах без разрешения должностных лиц таможенных органов (за исключением сотрудников подразделений пограничного контроля при </w:t>
      </w:r>
      <w:r>
        <w:rPr>
          <w:rFonts w:ascii="Times New Roman" w:hAnsi="Times New Roman" w:cs="Times New Roman"/>
          <w:sz w:val="24"/>
          <w:szCs w:val="24"/>
        </w:rPr>
        <w:t>исполнении ими служебных обязанностей в пункте пропуска). Контроль за допуском в помещения таможенных органов, места осуществления таможенного контроля, границы зон таможенного контроля осуществляется таможенными органами;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передавать и принимать различ</w:t>
      </w:r>
      <w:r>
        <w:rPr>
          <w:rFonts w:ascii="Times New Roman" w:hAnsi="Times New Roman" w:cs="Times New Roman"/>
          <w:sz w:val="24"/>
          <w:szCs w:val="24"/>
        </w:rPr>
        <w:t>ные предметы (вещи, документы) через ограждение (турникеты) пункта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ввозить (вывозить) на (с) территорию (территории) пункта пропуска огнестрельное оружие, взрывчатые вещества и другие опасные грузы без разрешения подразделений пограничного ко</w:t>
      </w:r>
      <w:r>
        <w:rPr>
          <w:rFonts w:ascii="Times New Roman" w:hAnsi="Times New Roman" w:cs="Times New Roman"/>
          <w:sz w:val="24"/>
          <w:szCs w:val="24"/>
        </w:rPr>
        <w:t>нтроля и органов внутренних дел. При этом данный запрет не распространяется на случаи ввоза (вывоза) огнестрельного оружия, взрывчатых веществ и других опасных грузов в соответствии с договором о международной перевозке грузов, на боевое огнестрельное оруж</w:t>
      </w:r>
      <w:r>
        <w:rPr>
          <w:rFonts w:ascii="Times New Roman" w:hAnsi="Times New Roman" w:cs="Times New Roman"/>
          <w:sz w:val="24"/>
          <w:szCs w:val="24"/>
        </w:rPr>
        <w:t xml:space="preserve">ие, ввозимое (вывозимое) на (с) территорию (территории) пункта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пропуска должностными лицами федеральных органов исполнительной власти (их территориальных органов), которым при исполнении служебных задач, в соответствии с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ции, регламентирующим оборот огнестрельного оружия, предоставлено право хранения и ношения боевого огнестрельного оружия;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проживать в служебных, подсобных и иных помещениях, расположенных на территории пункта пропуска, за исключением лиц, которым в соо</w:t>
      </w:r>
      <w:r>
        <w:rPr>
          <w:rFonts w:ascii="Times New Roman" w:hAnsi="Times New Roman" w:cs="Times New Roman"/>
          <w:sz w:val="24"/>
          <w:szCs w:val="24"/>
        </w:rPr>
        <w:t>тветствии с законодательством Российской Федерации отказано в пропуске через Государственную границу Российской Федерации, до принятия решения об их отправке по обратному маршруту;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осуществлять аудиозапись, а также видео- и фотосъемку с использованием </w:t>
      </w:r>
      <w:r>
        <w:rPr>
          <w:rFonts w:ascii="Times New Roman" w:hAnsi="Times New Roman" w:cs="Times New Roman"/>
          <w:sz w:val="24"/>
          <w:szCs w:val="24"/>
        </w:rPr>
        <w:t>любых технических средств инженерно-технических сооружений, других объектов, расположенных на территории пункта пропуска, действия сотрудников подразделений государственных контрольных органов при исполнении ими служебных обязанностей в местах несения служ</w:t>
      </w:r>
      <w:r>
        <w:rPr>
          <w:rFonts w:ascii="Times New Roman" w:hAnsi="Times New Roman" w:cs="Times New Roman"/>
          <w:sz w:val="24"/>
          <w:szCs w:val="24"/>
        </w:rPr>
        <w:t>бы, без разрешения соответствующих подразделений государственных контрольных органов;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производить погрузо-разгрузочные работы, не связанные с проведением государственного контроля, без разрешения подразделений таможенных органов и пограничного контроля</w:t>
      </w:r>
      <w:r>
        <w:rPr>
          <w:rFonts w:ascii="Times New Roman" w:hAnsi="Times New Roman" w:cs="Times New Roman"/>
          <w:sz w:val="24"/>
          <w:szCs w:val="24"/>
        </w:rPr>
        <w:t>. При этом должен быть соблюден порядок осуществления хозяйственной и иной деятельности в зонах таможенного контроля, созданных в пунктах пропуска, а также пресечения границ таких зон в соответствии с требованиями законодательства Российской Федерации о та</w:t>
      </w:r>
      <w:r>
        <w:rPr>
          <w:rFonts w:ascii="Times New Roman" w:hAnsi="Times New Roman" w:cs="Times New Roman"/>
          <w:sz w:val="24"/>
          <w:szCs w:val="24"/>
        </w:rPr>
        <w:t>моженном регулировании &lt;32&gt;;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&lt;32&gt;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двадцать вторая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217 Федерального закона от 3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289-ФЗ "О таможенном регулировании в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о внесении изменений в отдельные законодательные акты Российской Федерации".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покидать пассажирам, пересекающим Государственную границу Российской Федерации на автобусах международного следования, здание автомобильного пункта пропус</w:t>
      </w:r>
      <w:r>
        <w:rPr>
          <w:rFonts w:ascii="Times New Roman" w:hAnsi="Times New Roman" w:cs="Times New Roman"/>
          <w:sz w:val="24"/>
          <w:szCs w:val="24"/>
        </w:rPr>
        <w:t>ка без разрешения сотрудников подразделения пограничного контроля;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использовать средства сотовой и радиосвязи лицам, непосредственно пересекающим Государственную границу Российской Федерации, в период осуществления контрольных операций;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распивать с</w:t>
      </w:r>
      <w:r>
        <w:rPr>
          <w:rFonts w:ascii="Times New Roman" w:hAnsi="Times New Roman" w:cs="Times New Roman"/>
          <w:sz w:val="24"/>
          <w:szCs w:val="24"/>
        </w:rPr>
        <w:t>пиртные напитки, за исключением мест общественного питания;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находиться в местах осуществления пограничного и таможенного контроля лицам, прибывшим в пункт пропуска без цели пересечения Государственной границы Российской Федерации;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нарушать правила </w:t>
      </w:r>
      <w:r>
        <w:rPr>
          <w:rFonts w:ascii="Times New Roman" w:hAnsi="Times New Roman" w:cs="Times New Roman"/>
          <w:sz w:val="24"/>
          <w:szCs w:val="24"/>
        </w:rPr>
        <w:t>дорожного движения, установленные законодательством Российской Федерации;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покидать транспортное средство (в том числе при нахождении в очереди перед прохождением контроля) как водителям, обслуживающему персоналу, так и пассажирам, начинать движение, а </w:t>
      </w:r>
      <w:r>
        <w:rPr>
          <w:rFonts w:ascii="Times New Roman" w:hAnsi="Times New Roman" w:cs="Times New Roman"/>
          <w:sz w:val="24"/>
          <w:szCs w:val="24"/>
        </w:rPr>
        <w:t>равно менять место остановки (стоянки) без разрешения сотрудников подразделения пограничного контроля;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осуществлять отстой оформленных транспортных средств, погрузочно-разгрузочные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работы, не связанные с проведением различных видов контроля;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находи</w:t>
      </w:r>
      <w:r>
        <w:rPr>
          <w:rFonts w:ascii="Times New Roman" w:hAnsi="Times New Roman" w:cs="Times New Roman"/>
          <w:sz w:val="24"/>
          <w:szCs w:val="24"/>
        </w:rPr>
        <w:t>ться на территории пункта пропуска лицам, следующим в пешем порядке, транспортным средствам (с находящимися в них лицами) после сообщения им оснований отказа в пропуске через Государственную границу Российской Федерации;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въезжать в пункт пропуска на ли</w:t>
      </w:r>
      <w:r>
        <w:rPr>
          <w:rFonts w:ascii="Times New Roman" w:hAnsi="Times New Roman" w:cs="Times New Roman"/>
          <w:sz w:val="24"/>
          <w:szCs w:val="24"/>
        </w:rPr>
        <w:t>чном транспорте (за исключением использования данного транспорта для целей выезда из Российской Федерации или въезда в Российскую Федерацию);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осуществлять выгул животных на территории пункта пропуска;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курить на территории пункта пропуска вне специа</w:t>
      </w:r>
      <w:r>
        <w:rPr>
          <w:rFonts w:ascii="Times New Roman" w:hAnsi="Times New Roman" w:cs="Times New Roman"/>
          <w:sz w:val="24"/>
          <w:szCs w:val="24"/>
        </w:rPr>
        <w:t>льно оборудованных и обозначенных для этого мест;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использовать беспилотные летательные аппараты над территорией пунктов пропуска без разрешения руководителей подразделений пограничных органов;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оказывать содействие в провозе (проникновении) на терри</w:t>
      </w:r>
      <w:r>
        <w:rPr>
          <w:rFonts w:ascii="Times New Roman" w:hAnsi="Times New Roman" w:cs="Times New Roman"/>
          <w:sz w:val="24"/>
          <w:szCs w:val="24"/>
        </w:rPr>
        <w:t>торию пункта пропуска лиц и транспортных средств в нарушение настоящих Правил;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находиться после убытия транспортного средства заграничного следования, предусмотренного в проездных документах, а также свыше 24 часов с момента прибытия лицам, следующим т</w:t>
      </w:r>
      <w:r>
        <w:rPr>
          <w:rFonts w:ascii="Times New Roman" w:hAnsi="Times New Roman" w:cs="Times New Roman"/>
          <w:sz w:val="24"/>
          <w:szCs w:val="24"/>
        </w:rPr>
        <w:t>ранзитом через территорию Российской Федерации на воздушном судне заграничного следования с пересадкой в аэропорту, за исключением случаев вынужденной остановки;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осуществлять другие противоправные действия, нарушая настоящие Правила.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В местах, где </w:t>
      </w:r>
      <w:r>
        <w:rPr>
          <w:rFonts w:ascii="Times New Roman" w:hAnsi="Times New Roman" w:cs="Times New Roman"/>
          <w:sz w:val="24"/>
          <w:szCs w:val="24"/>
        </w:rPr>
        <w:t>непосредственно осуществляются пограничный и таможенный контроль, и на территории от мест проведения паспортного контроля до ограждения пункта пропуска со стороны Государственной границы Российской Федерации (от линии таможенного контроля до выезда из пунк</w:t>
      </w:r>
      <w:r>
        <w:rPr>
          <w:rFonts w:ascii="Times New Roman" w:hAnsi="Times New Roman" w:cs="Times New Roman"/>
          <w:sz w:val="24"/>
          <w:szCs w:val="24"/>
        </w:rPr>
        <w:t>та пропуска), в помещениях подразделений пограничного и таможенного контроля, на судах заграничного следования, а также на площадках (в боксах, помещениях), где осуществляется осмотр (досмотр) транспортных средств заграничного следования действуют дополнит</w:t>
      </w:r>
      <w:r>
        <w:rPr>
          <w:rFonts w:ascii="Times New Roman" w:hAnsi="Times New Roman" w:cs="Times New Roman"/>
          <w:sz w:val="24"/>
          <w:szCs w:val="24"/>
        </w:rPr>
        <w:t>ельные режимные ограничения. При этом, указанные места в пункте пропуска обозначаются на местности специальными предупреждающими знаками, табличками, разметкой.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режимные ограничения на остальной территории пункта пропуска вводятся решением н</w:t>
      </w:r>
      <w:r>
        <w:rPr>
          <w:rFonts w:ascii="Times New Roman" w:hAnsi="Times New Roman" w:cs="Times New Roman"/>
          <w:sz w:val="24"/>
          <w:szCs w:val="24"/>
        </w:rPr>
        <w:t>ачальника подразделения пограничного контроля. О введении дополнительных режимных ограничений информируются руководители подразделений государственных контрольных органов, администрация пункта пропуска, администрация объекта транспортной инфраструктуры, пр</w:t>
      </w:r>
      <w:r>
        <w:rPr>
          <w:rFonts w:ascii="Times New Roman" w:hAnsi="Times New Roman" w:cs="Times New Roman"/>
          <w:sz w:val="24"/>
          <w:szCs w:val="24"/>
        </w:rPr>
        <w:t>и необходимости другие заинтересованные организации.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режимные ограничения могут вводиться на всей территории пункта пропуска или в отдельных зданиях, сооружениях и транспортных средствах, находящихся (расположенных) в пункте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Въезд </w:t>
      </w:r>
      <w:r>
        <w:rPr>
          <w:rFonts w:ascii="Times New Roman" w:hAnsi="Times New Roman" w:cs="Times New Roman"/>
          <w:sz w:val="24"/>
          <w:szCs w:val="24"/>
        </w:rPr>
        <w:t xml:space="preserve">(проход), выезд (выход) в (из) места (зоны), где введены дополнительные режимные ограничения, а также к транспортным средствам и на транспортные средства заграничного следования осуществляется по разрешению подразделения пограничного контроля и таможенных </w:t>
      </w:r>
      <w:r>
        <w:rPr>
          <w:rFonts w:ascii="Times New Roman" w:hAnsi="Times New Roman" w:cs="Times New Roman"/>
          <w:sz w:val="24"/>
          <w:szCs w:val="24"/>
        </w:rPr>
        <w:t>органов.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В период ведения пограничного поиска, действий по локализации конфликтных ситуаций,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пожаров, при угрозе (ликвидации последствий) катастроф природного и техногенного характера в пункте пропуска, действий по предотвращению убытия из пункта пропу</w:t>
      </w:r>
      <w:r>
        <w:rPr>
          <w:rFonts w:ascii="Times New Roman" w:hAnsi="Times New Roman" w:cs="Times New Roman"/>
          <w:sz w:val="24"/>
          <w:szCs w:val="24"/>
        </w:rPr>
        <w:t>ска лиц и транспортных средств в нарушение порядка, установленного законодательством Российской Федерации &lt;33&gt;, &lt;34&gt;, а также в иных случаях, необходимых для предотвращения угрозы жизни и здоровью граждан, по решению руководителей подразделений пограничног</w:t>
      </w:r>
      <w:r>
        <w:rPr>
          <w:rFonts w:ascii="Times New Roman" w:hAnsi="Times New Roman" w:cs="Times New Roman"/>
          <w:sz w:val="24"/>
          <w:szCs w:val="24"/>
        </w:rPr>
        <w:t>о контроля пропуск через Государственную границу Российской Федерации лиц, транспортных средств, грузов, товаров и животных в пункте пропуска (отдельных зонах, участках) может временно приостанавливаться, а перемещение лиц и транспортных средств на террито</w:t>
      </w:r>
      <w:r>
        <w:rPr>
          <w:rFonts w:ascii="Times New Roman" w:hAnsi="Times New Roman" w:cs="Times New Roman"/>
          <w:sz w:val="24"/>
          <w:szCs w:val="24"/>
        </w:rPr>
        <w:t>рии (отдельных зонах, участках) пункта пропуска ограничиваться или запрещаться.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&lt;33&gt;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</w:t>
      </w:r>
      <w:r>
        <w:rPr>
          <w:rFonts w:ascii="Times New Roman" w:hAnsi="Times New Roman" w:cs="Times New Roman"/>
          <w:sz w:val="24"/>
          <w:szCs w:val="24"/>
        </w:rPr>
        <w:t xml:space="preserve"> "О Государственной границе Российской Федерации".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&lt;34&gt;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18.4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1; Официальный интернет-портал правовой информации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2022,4 марта,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0001202203040006).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Работники администраций объектов транспортной инфраструктуры, работники юридических лиц и (или) индивидуальных предпри</w:t>
      </w:r>
      <w:r>
        <w:rPr>
          <w:rFonts w:ascii="Times New Roman" w:hAnsi="Times New Roman" w:cs="Times New Roman"/>
          <w:sz w:val="24"/>
          <w:szCs w:val="24"/>
        </w:rPr>
        <w:t>нимателей, осуществляющих на законных основаниях деятельность в пункте пропуска, в период проведения работ на территории пункта пропуска должны находиться только в местах, в которых осуществляется деятельность администраций объектов транспортной инфраструк</w:t>
      </w:r>
      <w:r>
        <w:rPr>
          <w:rFonts w:ascii="Times New Roman" w:hAnsi="Times New Roman" w:cs="Times New Roman"/>
          <w:sz w:val="24"/>
          <w:szCs w:val="24"/>
        </w:rPr>
        <w:t>туры, юридических лиц и (или) индивидуальных предпринимателей.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Должностные лица подразделений государственных контрольных органов, администрации пункта пропуска, администрации объекта транспортной инфраструктуры, юридических лиц и (или)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предпринимателей, осуществляющих на законных основаниях деятельность в пункте пропуска, а также лица, прибывшие в пункт пропуска на основании разовых пропусков, обязаны по требованию должностных лиц подразделения пограничного контроля и таможенных органов </w:t>
      </w:r>
      <w:r>
        <w:rPr>
          <w:rFonts w:ascii="Times New Roman" w:hAnsi="Times New Roman" w:cs="Times New Roman"/>
          <w:sz w:val="24"/>
          <w:szCs w:val="24"/>
        </w:rPr>
        <w:t>вскрывать для досмотра опломбированные (опечатанные) транспортные средства, вагоны, контейнеры, трюмы, прицепы, терминалы и иные помещения транспортных средств и перевозимые на них грузы (товары), а также при необходимости предоставлять возможность их визу</w:t>
      </w:r>
      <w:r>
        <w:rPr>
          <w:rFonts w:ascii="Times New Roman" w:hAnsi="Times New Roman" w:cs="Times New Roman"/>
          <w:sz w:val="24"/>
          <w:szCs w:val="24"/>
        </w:rPr>
        <w:t>ального исследования должностными лицами подразделений пограничного контроля и (или) таможенных органов путем обустройства технологических проходов среди перемещаемого груза.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на транспортных средствах, в том числе в вагонах, контейнерах, трюмах</w:t>
      </w:r>
      <w:r>
        <w:rPr>
          <w:rFonts w:ascii="Times New Roman" w:hAnsi="Times New Roman" w:cs="Times New Roman"/>
          <w:sz w:val="24"/>
          <w:szCs w:val="24"/>
        </w:rPr>
        <w:t>, прицепах, терминалах и иных помещениях транспортных средств наложенных средств таможенной идентификации вскрытие таких транспортных средств иным государственным контрольным органом осуществляется в присутствии уполномоченных должностных лиц таможенных ор</w:t>
      </w:r>
      <w:r>
        <w:rPr>
          <w:rFonts w:ascii="Times New Roman" w:hAnsi="Times New Roman" w:cs="Times New Roman"/>
          <w:sz w:val="24"/>
          <w:szCs w:val="24"/>
        </w:rPr>
        <w:t>ганов и под их надзором.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Контроль за соблюдением настоящих Правил в пунктах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Должностные лица подразделений пограничного контроля осуществляют контроль за соблюдением настоящих Правил в пункте пропуска, а также привлекают нарушителей к </w:t>
      </w:r>
      <w:r>
        <w:rPr>
          <w:rFonts w:ascii="Times New Roman" w:hAnsi="Times New Roman" w:cs="Times New Roman"/>
          <w:sz w:val="24"/>
          <w:szCs w:val="24"/>
        </w:rPr>
        <w:lastRenderedPageBreak/>
        <w:t>отве</w:t>
      </w:r>
      <w:r>
        <w:rPr>
          <w:rFonts w:ascii="Times New Roman" w:hAnsi="Times New Roman" w:cs="Times New Roman"/>
          <w:sz w:val="24"/>
          <w:szCs w:val="24"/>
        </w:rPr>
        <w:t>тственности в случаях, предусмотренных законодательством Российской Федерации &lt;35&gt;, &lt;36&gt;.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&lt;35&gt;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 апреля 1993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&lt;36&gt;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18.4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В целях контроля за </w:t>
      </w:r>
      <w:r>
        <w:rPr>
          <w:rFonts w:ascii="Times New Roman" w:hAnsi="Times New Roman" w:cs="Times New Roman"/>
          <w:sz w:val="24"/>
          <w:szCs w:val="24"/>
        </w:rPr>
        <w:t>соблюдением физическими и юридическими лицами настоящих Правил в пункте пропуска не реже одного раза в квартал, в сезонных пунктах пропуска и пунктах пропуска, работающих на нерегулярной основе, не реже одного раза в полугодие в период работы указанных пун</w:t>
      </w:r>
      <w:r>
        <w:rPr>
          <w:rFonts w:ascii="Times New Roman" w:hAnsi="Times New Roman" w:cs="Times New Roman"/>
          <w:sz w:val="24"/>
          <w:szCs w:val="24"/>
        </w:rPr>
        <w:t xml:space="preserve">ктов пропуска уполномоченными должностными лицами подразделений пограничного контроля совместно с администрацией соответствующего пункта пропуска, иных государственных контрольных органов (в соответствии с видами государственного контроля, осуществляемого </w:t>
      </w:r>
      <w:r>
        <w:rPr>
          <w:rFonts w:ascii="Times New Roman" w:hAnsi="Times New Roman" w:cs="Times New Roman"/>
          <w:sz w:val="24"/>
          <w:szCs w:val="24"/>
        </w:rPr>
        <w:t>в соответствующем пункте пропуска), территориальных органов МВД России, администраций объектов транспортной инфраструктуры, юридических лиц и (или) индивидуальных предпринимателей, в собственности, оперативном управлении, аренде или на иных законных основа</w:t>
      </w:r>
      <w:r>
        <w:rPr>
          <w:rFonts w:ascii="Times New Roman" w:hAnsi="Times New Roman" w:cs="Times New Roman"/>
          <w:sz w:val="24"/>
          <w:szCs w:val="24"/>
        </w:rPr>
        <w:t>ниях которых находятся объекты инфраструктуры пункта пропуска, проводятся комплексные проверки мер и мероприятий по созданию условий режима в пункте пропуска. Результаты проверки рассматриваются на заседаниях координационного совета пункта пропуска &lt;37&gt;.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&lt;37&gt; Пункт 26 Правил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Федерации, утвержденных постановлением 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26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482.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сезонных пунктах пропуска комплексные проверки проводятся перед началом возобновления государственного контроля по пропуску через Государственную границу Российской Федерации на предстоящий период функционирования пункта пропуск</w:t>
      </w:r>
      <w:r>
        <w:rPr>
          <w:rFonts w:ascii="Times New Roman" w:hAnsi="Times New Roman" w:cs="Times New Roman"/>
          <w:sz w:val="24"/>
          <w:szCs w:val="24"/>
        </w:rPr>
        <w:t>а, по результатам которых принимаются совместные решения о возможности возобновления контроля. Дальнейшее решение о сроках проведения очередной комплексной проверки в пункте пропуска принимается уполномоченными должностными лицами на заседаниях координацио</w:t>
      </w:r>
      <w:r>
        <w:rPr>
          <w:rFonts w:ascii="Times New Roman" w:hAnsi="Times New Roman" w:cs="Times New Roman"/>
          <w:sz w:val="24"/>
          <w:szCs w:val="24"/>
        </w:rPr>
        <w:t>нного совета.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Материалы проверок оформляются актом (рекомендуемый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настоящим Правилам) и представляются руководителям подразделений государственных контрольных органов и администрации пункта пропуска, администрациям о</w:t>
      </w:r>
      <w:r>
        <w:rPr>
          <w:rFonts w:ascii="Times New Roman" w:hAnsi="Times New Roman" w:cs="Times New Roman"/>
          <w:sz w:val="24"/>
          <w:szCs w:val="24"/>
        </w:rPr>
        <w:t>бъектов транспортной инфраструктуры, собственникам инфраструктуры пункта пропуска, юридическим лицам и (или) индивидуальным предпринимателям, осуществляющим на законных основаниях деятельность в пункте пропуска для принятия мер по устранению выявленных нед</w:t>
      </w:r>
      <w:r>
        <w:rPr>
          <w:rFonts w:ascii="Times New Roman" w:hAnsi="Times New Roman" w:cs="Times New Roman"/>
          <w:sz w:val="24"/>
          <w:szCs w:val="24"/>
        </w:rPr>
        <w:t>остатков и совершенствованию режима в пункте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режима в автомобильных пунктах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56. Въезд транспортных средств заграничного следования на территорию пункта пропуска как на въезд в Российскую Федерацию, так и на выезд из Росс</w:t>
      </w:r>
      <w:r>
        <w:rPr>
          <w:rFonts w:ascii="Times New Roman" w:hAnsi="Times New Roman" w:cs="Times New Roman"/>
          <w:sz w:val="24"/>
          <w:szCs w:val="24"/>
        </w:rPr>
        <w:t>ийской Федерации организуется по полосам движения транспорта в соответствии с их категориями.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Движение всех транспортных средств на территории автомобильных пунктов пропуска, с учетом конструктивных особенностей и планировочного решения пункта пропуска</w:t>
      </w:r>
      <w:r>
        <w:rPr>
          <w:rFonts w:ascii="Times New Roman" w:hAnsi="Times New Roman" w:cs="Times New Roman"/>
          <w:sz w:val="24"/>
          <w:szCs w:val="24"/>
        </w:rPr>
        <w:t xml:space="preserve">, не должно противоречить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 и осуществляется по выделенным и обозначенным полосам движения для соответствующей категории транс</w:t>
      </w:r>
      <w:r>
        <w:rPr>
          <w:rFonts w:ascii="Times New Roman" w:hAnsi="Times New Roman" w:cs="Times New Roman"/>
          <w:sz w:val="24"/>
          <w:szCs w:val="24"/>
        </w:rPr>
        <w:t>портных средств &lt;38&gt;.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&lt;38&gt; Постановление Правительства Российской Федерации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1993 г. N 1090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дорожного движения" (Собрание актов </w:t>
      </w:r>
      <w:r>
        <w:rPr>
          <w:rFonts w:ascii="Times New Roman" w:hAnsi="Times New Roman" w:cs="Times New Roman"/>
          <w:sz w:val="24"/>
          <w:szCs w:val="24"/>
        </w:rPr>
        <w:t xml:space="preserve">Президента и Правительства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4531;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465).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Передвижение лиц, пересекающих Государственную границу Российской Федерации через автомобильный пункт пропуска </w:t>
      </w:r>
      <w:r>
        <w:rPr>
          <w:rFonts w:ascii="Times New Roman" w:hAnsi="Times New Roman" w:cs="Times New Roman"/>
          <w:sz w:val="24"/>
          <w:szCs w:val="24"/>
        </w:rPr>
        <w:t>с пешеходной составляющей в пешем порядке осуществляется по выделенным направлениям с разрешения должностных лиц подразделения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Водитель транспортного средства, лицо, сопровождающее груз, пассажир помещенного на стоянку транспортн</w:t>
      </w:r>
      <w:r>
        <w:rPr>
          <w:rFonts w:ascii="Times New Roman" w:hAnsi="Times New Roman" w:cs="Times New Roman"/>
          <w:sz w:val="24"/>
          <w:szCs w:val="24"/>
        </w:rPr>
        <w:t xml:space="preserve">ого средства в зоне таможенного контроля пропускаются из (в) пункта (пункт) пропуска с разрешения должностного лица подразделения пограничного контроля на основании письменного заявления и разрешения должностного лица таможенного органа на временный выход </w:t>
      </w:r>
      <w:r>
        <w:rPr>
          <w:rFonts w:ascii="Times New Roman" w:hAnsi="Times New Roman" w:cs="Times New Roman"/>
          <w:sz w:val="24"/>
          <w:szCs w:val="24"/>
        </w:rPr>
        <w:t>и возвращение водителя и указанных лиц из (в) пункта (пункт)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Для разъяснения правил следования по территории пункта пропуска перед пунктом пропуска устанавливаются информационные стенды, на которых разъясняется порядок въезда (прохода) по пол</w:t>
      </w:r>
      <w:r>
        <w:rPr>
          <w:rFonts w:ascii="Times New Roman" w:hAnsi="Times New Roman" w:cs="Times New Roman"/>
          <w:sz w:val="24"/>
          <w:szCs w:val="24"/>
        </w:rPr>
        <w:t>осам движения (при необходимости).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В дополнение к ограничениям, определенным в пункте 49 настоящих Правил, в автомобильных пунктах пропуска запрещается: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осуществлять остановку, стоянку транспортных средств заграничного следования после завершения в </w:t>
      </w:r>
      <w:r>
        <w:rPr>
          <w:rFonts w:ascii="Times New Roman" w:hAnsi="Times New Roman" w:cs="Times New Roman"/>
          <w:sz w:val="24"/>
          <w:szCs w:val="24"/>
        </w:rPr>
        <w:t>отношении них пограничного и (или) таможенного контроля, если это не вызвано внезапным ухудшением состояния здоровья лица, управляющего транспортным средством, технической неисправностью транспортного средства, повлекшей вынужденную остановку, а также объе</w:t>
      </w:r>
      <w:r>
        <w:rPr>
          <w:rFonts w:ascii="Times New Roman" w:hAnsi="Times New Roman" w:cs="Times New Roman"/>
          <w:sz w:val="24"/>
          <w:szCs w:val="24"/>
        </w:rPr>
        <w:t>ктивной невозможностью убытия в пункт пропуска на территории сопредельного государства (за исключением остановки в установленных местах с целью покупки товаров в магазине беспошлинной торговли) &lt;39&gt;, &lt;40&gt;;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&lt;39&gt;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380 Федерального закона от 3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289-ФЗ "О таможенном регулировании в Российской Федерации и о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4"/>
          <w:szCs w:val="24"/>
        </w:rPr>
        <w:t>ии".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&lt;40&gt; Постановление Правительства Российской Федерации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1993 г. N 1090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дорожного движения".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водителю транспортного средства при прохождении п</w:t>
      </w:r>
      <w:r>
        <w:rPr>
          <w:rFonts w:ascii="Times New Roman" w:hAnsi="Times New Roman" w:cs="Times New Roman"/>
          <w:sz w:val="24"/>
          <w:szCs w:val="24"/>
        </w:rPr>
        <w:t>ограничного, таможенного и иных видов контроля покидать кабину, включать двигатель и начинать движение, а равно менять место стоянки без разрешения представителей органов, осуществляющих соответствующий контроль.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режима в воздушных пункта</w:t>
      </w:r>
      <w:r>
        <w:rPr>
          <w:rFonts w:ascii="Times New Roman" w:hAnsi="Times New Roman" w:cs="Times New Roman"/>
          <w:b/>
          <w:bCs/>
          <w:sz w:val="32"/>
          <w:szCs w:val="32"/>
        </w:rPr>
        <w:t>х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Для прохода в пункт пропуска физических лиц, следующих на транспортное средство, с которым администрация объекта транспортной инфраструктуры осуществляет взаимодействие (за исключением пассажиров и членов экипажей транспортных средств), офор</w:t>
      </w:r>
      <w:r>
        <w:rPr>
          <w:rFonts w:ascii="Times New Roman" w:hAnsi="Times New Roman" w:cs="Times New Roman"/>
          <w:sz w:val="24"/>
          <w:szCs w:val="24"/>
        </w:rPr>
        <w:t>мляются разовые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Члены экипажей воздушных судов при исполнении ими служебных обязанностей допускаются в пункт пропуска и (или) на воздушное судно при наличии сведений о включении в задание на полет или генеральной декларации по удостоверениям </w:t>
      </w:r>
      <w:r>
        <w:rPr>
          <w:rFonts w:ascii="Times New Roman" w:hAnsi="Times New Roman" w:cs="Times New Roman"/>
          <w:sz w:val="24"/>
          <w:szCs w:val="24"/>
        </w:rPr>
        <w:t>членов экипажей транспортных средств, соответствующим стандартам Международной организации гражданской авиации, и требованиям, установленным законодательством Российской Федерации (для членов экипажей транспортных средств, находящихся на территории Российс</w:t>
      </w:r>
      <w:r>
        <w:rPr>
          <w:rFonts w:ascii="Times New Roman" w:hAnsi="Times New Roman" w:cs="Times New Roman"/>
          <w:sz w:val="24"/>
          <w:szCs w:val="24"/>
        </w:rPr>
        <w:t>кой Федерации) &lt;41&gt;.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&lt;41&gt;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93.11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93 Правил проведения досмотра, дополнительного досмотра, повторного досмотра в целях обеспечения транс</w:t>
      </w:r>
      <w:r>
        <w:rPr>
          <w:rFonts w:ascii="Times New Roman" w:hAnsi="Times New Roman" w:cs="Times New Roman"/>
          <w:sz w:val="24"/>
          <w:szCs w:val="24"/>
        </w:rPr>
        <w:t xml:space="preserve">портной безопасности, утвержденных приказом Минтранса России от 23 июля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227 (зарегистрирован Минюстом России 24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41529) с изменениями, внесенными приказами Минтранса России от 11 января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Минюстом России 22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50481), от 25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81 (зарегистрирован Минюстом России 17 июня 2019 г.,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54945), от 7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357 (зарегистрирован Минюстом России 6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60771).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>Передвижение транспортных средств с пассажирами при доставке к воздушным судам заграничного следования и в обратном направлении осуществляется в соответствии с установленными маршрутами движения, определяемыми администрацией аэропорта. Во время движения по</w:t>
      </w:r>
      <w:r>
        <w:rPr>
          <w:rFonts w:ascii="Times New Roman" w:hAnsi="Times New Roman" w:cs="Times New Roman"/>
          <w:sz w:val="24"/>
          <w:szCs w:val="24"/>
        </w:rPr>
        <w:t xml:space="preserve"> указанному маршруту запрещается производить остановки, осуществлять посадку (высадку) лиц, принимать багаж и другие предметы без согласования с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Пассажиры и члены экипажей, следующие внутренними рейсами в пределах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Федерации, могут находиться в пункте пропуска на основании документа, удостоверяющего личность, и посадочного талона (задания на полет или генеральной декларации), при условии соблюдения инструкции о пропускном и внутриобъектовом режи</w:t>
      </w:r>
      <w:r>
        <w:rPr>
          <w:rFonts w:ascii="Times New Roman" w:hAnsi="Times New Roman" w:cs="Times New Roman"/>
          <w:sz w:val="24"/>
          <w:szCs w:val="24"/>
        </w:rPr>
        <w:t>мах.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Лица, следующие транзитом через территорию Российской Федерации на воздушном судне заграничного следования с пересадкой в аэропорту находятся в пункте пропуска на основании действительного документа на право въезда в государство назначения и билет</w:t>
      </w:r>
      <w:r>
        <w:rPr>
          <w:rFonts w:ascii="Times New Roman" w:hAnsi="Times New Roman" w:cs="Times New Roman"/>
          <w:sz w:val="24"/>
          <w:szCs w:val="24"/>
        </w:rPr>
        <w:t>а с подтвержденной датой вылета в течение 24 часов с момента прибытия, за исключением случаев вынужденной остановки.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67. Действие настоящих Правил в транзитных залах воздушных пунктов пропуска распространяется на весь период нахождения в них пассажиров.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 Въезжающие в Российскую Федерацию физические лица осуществляют выезд (выход) из пункта пропуска только после прохождения пограничного, таможенного и иных видов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Выезжающие из Российской Федерации физические лица обязаны покинуть пункт пропуска в</w:t>
      </w:r>
      <w:r>
        <w:rPr>
          <w:rFonts w:ascii="Times New Roman" w:hAnsi="Times New Roman" w:cs="Times New Roman"/>
          <w:sz w:val="24"/>
          <w:szCs w:val="24"/>
        </w:rPr>
        <w:t xml:space="preserve"> сроки, предусмотренные проездными документами и расписанием полетов.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Контроль за своевременным убытием и пребыванием в пункте пропуска лиц, указанных в пунктах 66 и 68 настоящих Правил, возлагается на ответственных лиц (эксплуатанта) воздушных судов, </w:t>
      </w:r>
      <w:r>
        <w:rPr>
          <w:rFonts w:ascii="Times New Roman" w:hAnsi="Times New Roman" w:cs="Times New Roman"/>
          <w:sz w:val="24"/>
          <w:szCs w:val="24"/>
        </w:rPr>
        <w:t>осуществившего их доставку &lt;42&gt;, &lt;43&gt;.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&lt;42&gt;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1383).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&lt;43&gt;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Конвенция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гражданской авиации от 7 декабря 1944 г., ратифицированная Указом Президиума Верховного Совета СССР от 14 декабря 1970 г., всту</w:t>
      </w:r>
      <w:r>
        <w:rPr>
          <w:rFonts w:ascii="Times New Roman" w:hAnsi="Times New Roman" w:cs="Times New Roman"/>
          <w:sz w:val="24"/>
          <w:szCs w:val="24"/>
        </w:rPr>
        <w:t xml:space="preserve">пила в силу для Российской Федерации 16 августа 2005 г.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Ответственным за сопровождение по территории пункта пропуска лиц, пересекающих (пересекших) Государственную границу Российской Федера</w:t>
      </w:r>
      <w:r>
        <w:rPr>
          <w:rFonts w:ascii="Times New Roman" w:hAnsi="Times New Roman" w:cs="Times New Roman"/>
          <w:sz w:val="24"/>
          <w:szCs w:val="24"/>
        </w:rPr>
        <w:t>ции, в порядке, предусмотренном настоящими Правилами, является служба организации пассажирских перевозок международного аэропорта либо иное юридическое лицо, осуществляющее на законных основаниях аэропортовую деятельность по обслуживанию пассажиров.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От</w:t>
      </w:r>
      <w:r>
        <w:rPr>
          <w:rFonts w:ascii="Times New Roman" w:hAnsi="Times New Roman" w:cs="Times New Roman"/>
          <w:sz w:val="24"/>
          <w:szCs w:val="24"/>
        </w:rPr>
        <w:t>ветственным за организацию посадки на воздушное судно заграничного следования лиц с посадочными талонами, в которых проставлена отметка о прохождении пограничного контроля, является служба организации пассажирских перевозок. При прибытии к зоне посадки лиц</w:t>
      </w:r>
      <w:r>
        <w:rPr>
          <w:rFonts w:ascii="Times New Roman" w:hAnsi="Times New Roman" w:cs="Times New Roman"/>
          <w:sz w:val="24"/>
          <w:szCs w:val="24"/>
        </w:rPr>
        <w:t>а с посадочным талоном, в котором отсутствует отметка о прохождении пограничного контроля, агент службы организации пассажирских перевозок информирует указанное лицо о необходимости наличия указанной отметки, незамедлительно сообщает должностному лицу погр</w:t>
      </w:r>
      <w:r>
        <w:rPr>
          <w:rFonts w:ascii="Times New Roman" w:hAnsi="Times New Roman" w:cs="Times New Roman"/>
          <w:sz w:val="24"/>
          <w:szCs w:val="24"/>
        </w:rPr>
        <w:t>аничного контроля о данном факте и не допускает посадку лица в воздушное судно заграничного следования.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Ответственными за обеспечение прибытия членов экипажа воздушного судна заграничного следования к местам осуществления пограничного, таможенного и ин</w:t>
      </w:r>
      <w:r>
        <w:rPr>
          <w:rFonts w:ascii="Times New Roman" w:hAnsi="Times New Roman" w:cs="Times New Roman"/>
          <w:sz w:val="24"/>
          <w:szCs w:val="24"/>
        </w:rPr>
        <w:t>ых видов контроля являются эксплуатант воздушного судна заграничного следования и служба авиационной безопасности.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Ответственным за убытие из пункта пропуска воздушного судна заграничного следования без разрешения пограничного органа является юридическ</w:t>
      </w:r>
      <w:r>
        <w:rPr>
          <w:rFonts w:ascii="Times New Roman" w:hAnsi="Times New Roman" w:cs="Times New Roman"/>
          <w:sz w:val="24"/>
          <w:szCs w:val="24"/>
        </w:rPr>
        <w:t>ое лицо, ответственное за организацию наземного движения воздушных судов в аэропорту &lt;44&gt;.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&lt;44&gt;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Типовой схемы организации пропуска через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дарственную границу Российской Федерации лиц, транспортных средств, грузов, товаров и животных в воздушных пунктах пропуска через государственную границу Российской Федерации, утвержденной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Минтранса России от 29 января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 (зарегистрирова</w:t>
      </w:r>
      <w:r>
        <w:rPr>
          <w:rFonts w:ascii="Times New Roman" w:hAnsi="Times New Roman" w:cs="Times New Roman"/>
          <w:sz w:val="24"/>
          <w:szCs w:val="24"/>
        </w:rPr>
        <w:t xml:space="preserve">н Минюстом России 27 февраля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16519) с изменениями, внесенными приказами Минтранса России от 17 марта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 (зарегистрирован Минюстом России от 26 июня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37796), от 11 апреля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143 (зарегист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рирован Минюстом России 19 апреля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46425), от 17 сентября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 (зарегистрирован Минюстом России 25 октября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65561).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Ответственным за охрану пассажиров и членов экипажей, которые не пропущены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территорию Российской Федерации, является эксплуатант воздушного судна.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Трап к прибывшему (убывающему) воздушному судну заграничного следования подгоняется и отгоняется только в присутствии и с разрешения должностных лиц подразделения пограничного </w:t>
      </w:r>
      <w:r>
        <w:rPr>
          <w:rFonts w:ascii="Times New Roman" w:hAnsi="Times New Roman" w:cs="Times New Roman"/>
          <w:sz w:val="24"/>
          <w:szCs w:val="24"/>
        </w:rPr>
        <w:t>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режима в железнодорожных пунктах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Доступ лиц к поезду и на поезд в период осуществления государственного контроля ограничивается, а в случаях необходимости запрещается.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Режимные ограничения относительно запрещен</w:t>
      </w:r>
      <w:r>
        <w:rPr>
          <w:rFonts w:ascii="Times New Roman" w:hAnsi="Times New Roman" w:cs="Times New Roman"/>
          <w:sz w:val="24"/>
          <w:szCs w:val="24"/>
        </w:rPr>
        <w:t>ия (ограничения) допуска к убывающему из Российской Федерации поезду посторонних лиц сохраняются до его убытия из пункта пропуска, к прибывшему в Российскую Федерацию - до завершения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Отправление поезда дежурным по железнодорожной</w:t>
      </w:r>
      <w:r>
        <w:rPr>
          <w:rFonts w:ascii="Times New Roman" w:hAnsi="Times New Roman" w:cs="Times New Roman"/>
          <w:sz w:val="24"/>
          <w:szCs w:val="24"/>
        </w:rPr>
        <w:t xml:space="preserve"> станции без согласования с подразделениями пограничного контроля и таможенных органов не допускается &lt;45&gt;.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&lt;45&gt;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Типовой схемы организации про</w:t>
      </w:r>
      <w:r>
        <w:rPr>
          <w:rFonts w:ascii="Times New Roman" w:hAnsi="Times New Roman" w:cs="Times New Roman"/>
          <w:sz w:val="24"/>
          <w:szCs w:val="24"/>
        </w:rPr>
        <w:t>пуска через государственную границу Российской Федерации лиц, транспортных средств, грузов, товаров и животных в железнодорожных пунктах пропуска через государственную границу Российской Федерации, утвержденной приказом Минтранса России от 9 февраля 2010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 (зарегистрирован Минюстом России 2 марта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16540) с изменениями, внесенными приказом Минтранса России от 20 сентября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319 (зарегистрирован Минюстом России 24 сентября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65133).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Обслужив</w:t>
      </w:r>
      <w:r>
        <w:rPr>
          <w:rFonts w:ascii="Times New Roman" w:hAnsi="Times New Roman" w:cs="Times New Roman"/>
          <w:sz w:val="24"/>
          <w:szCs w:val="24"/>
        </w:rPr>
        <w:t>ающий персонал транспортных средств заграничного следования, следующих внутренним сообщением, осуществляет въезд (проход) в пункт пропуска на основании документов, удостоверяющих личность, и других документов в случаях, предусмотренных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нормами международного права &lt;46&gt;. Передвижение указанной категории лиц по территории пункта пропуска осуществляется по отдельным направлениям (маршрутам движения) с обеспечением режимных мероприятий силами обеспечения транспортной без</w:t>
      </w:r>
      <w:r>
        <w:rPr>
          <w:rFonts w:ascii="Times New Roman" w:hAnsi="Times New Roman" w:cs="Times New Roman"/>
          <w:sz w:val="24"/>
          <w:szCs w:val="24"/>
        </w:rPr>
        <w:t>опасности, в том числе по разграничению международного и внутреннего сообщения &lt;47&gt;.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&lt;46&gt; Служебная инструкция к соглашению между железнодорожными администрациями государств - участников Содружества Независимых Государств, Грузии, Латв</w:t>
      </w:r>
      <w:r>
        <w:rPr>
          <w:rFonts w:ascii="Times New Roman" w:hAnsi="Times New Roman" w:cs="Times New Roman"/>
          <w:sz w:val="24"/>
          <w:szCs w:val="24"/>
        </w:rPr>
        <w:t xml:space="preserve">ийской Республики, Литовской Республики, Эстонской Республики об особенностях применения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отдельных норм Соглашения о международном пассажирском сообщении, утвержденной Протоколом шестьдесят первого заседания Совета по железнодорожному транспорту государств</w:t>
      </w:r>
      <w:r>
        <w:rPr>
          <w:rFonts w:ascii="Times New Roman" w:hAnsi="Times New Roman" w:cs="Times New Roman"/>
          <w:sz w:val="24"/>
          <w:szCs w:val="24"/>
        </w:rPr>
        <w:t xml:space="preserve"> - участников Содружества 22 октября 2014 г. (Официальный сайт Совета по железнодорожному транспорту государств - участников Содружества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sovetgt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). Является обязательным для Российской Федерации в соответствии с Соглашением о координационных органах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 Содружества Независимых Государств от 14 февраля 1992 г. (Бюллетень международных договоров,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&lt;47&gt;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Типовой схемы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пропуска через государственную границу Российской Федерации лиц, транспортных средств, грузов, товаров и животных в железнодорожных пунктах пропуска через государственную границу Российской Федерации, утвержденной приказом Минтранса России от 9 февраля 20</w:t>
      </w:r>
      <w:r>
        <w:rPr>
          <w:rFonts w:ascii="Times New Roman" w:hAnsi="Times New Roman" w:cs="Times New Roman"/>
          <w:sz w:val="24"/>
          <w:szCs w:val="24"/>
        </w:rPr>
        <w:t xml:space="preserve">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Посадка и высадка пассажиров производится до начала осуществления государственного контроля, при этом: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локомотивной, поездной бригады въезжают (проходят) в (из) пункт (пункта) пропуска на основании путевого листа (наряда на движение)</w:t>
      </w:r>
      <w:r>
        <w:rPr>
          <w:rFonts w:ascii="Times New Roman" w:hAnsi="Times New Roman" w:cs="Times New Roman"/>
          <w:sz w:val="24"/>
          <w:szCs w:val="24"/>
        </w:rPr>
        <w:t>, заверенного в депо станции приписки поезда (локомотива), а также документов на право пересечения Государственной границы Российской Федерации;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ремонтных бригад, прибывающие для осуществления ремонтных работ, въезжают (проходят) в (из) пункт (пу</w:t>
      </w:r>
      <w:r>
        <w:rPr>
          <w:rFonts w:ascii="Times New Roman" w:hAnsi="Times New Roman" w:cs="Times New Roman"/>
          <w:sz w:val="24"/>
          <w:szCs w:val="24"/>
        </w:rPr>
        <w:t>нкта) пропуска на основании пропусков, документов, удостоверяющих статус работника, и действительных документов, удостоверяющих личность &lt;48&gt;.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&lt;48&gt; Пункт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Типовой схемы организации пропуска через государственную границу Российской Федерации лиц, транспортных средств, грузов, товаров и животных в железнодорожных пункт</w:t>
      </w:r>
      <w:r>
        <w:rPr>
          <w:rFonts w:ascii="Times New Roman" w:hAnsi="Times New Roman" w:cs="Times New Roman"/>
          <w:sz w:val="24"/>
          <w:szCs w:val="24"/>
        </w:rPr>
        <w:t xml:space="preserve">ах пропуска через государственную границу Российской Федерации, утвержденной приказом Минтранса России от 9 февраля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Работникам станции разрешается осуществлять деятельность по обслуживанию (ремонту) поездов во время их стоянки. Деятельно</w:t>
      </w:r>
      <w:r>
        <w:rPr>
          <w:rFonts w:ascii="Times New Roman" w:hAnsi="Times New Roman" w:cs="Times New Roman"/>
          <w:sz w:val="24"/>
          <w:szCs w:val="24"/>
        </w:rPr>
        <w:t>сть по обслуживанию пассажиров, прибывающих или убывающих на этих поездах, осуществление операций с грузами (в том числе по погрузке, выгрузке, приему, обработке, технологическому хранению и выдаче груза) осуществляется после завершения контрольных меропри</w:t>
      </w:r>
      <w:r>
        <w:rPr>
          <w:rFonts w:ascii="Times New Roman" w:hAnsi="Times New Roman" w:cs="Times New Roman"/>
          <w:sz w:val="24"/>
          <w:szCs w:val="24"/>
        </w:rPr>
        <w:t>ятий.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Проведение маневровых работ на смежных железнодорожных путях во время пограничного контроля поездов не допускается.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Передвижение пассажиров, членов поездной бригады во время проведения государственного контроля допускается только с разрешения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контрольных органов. Работа вагонов-ресторанов на время проведения государственного контроля прекращается. Во всех вагонах члены поездной бригады должны закрыть все двери и окна.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Администрация железнодорожной станции по согласованию с </w:t>
      </w:r>
      <w:r>
        <w:rPr>
          <w:rFonts w:ascii="Times New Roman" w:hAnsi="Times New Roman" w:cs="Times New Roman"/>
          <w:sz w:val="24"/>
          <w:szCs w:val="24"/>
        </w:rPr>
        <w:t>подразделениями пограничного и таможенного контроля обеспечивает контроль передвижения пассажиров и товаров (багажа), путь следования которых начинается (заканчивается) в пункте пропуска, от места осуществления государственного контроля до поезда (от поезд</w:t>
      </w:r>
      <w:r>
        <w:rPr>
          <w:rFonts w:ascii="Times New Roman" w:hAnsi="Times New Roman" w:cs="Times New Roman"/>
          <w:sz w:val="24"/>
          <w:szCs w:val="24"/>
        </w:rPr>
        <w:t xml:space="preserve">а до места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государственного контроля).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Работники подразделений транспортной безопасности при исполнении должностных обязанностей по защите от актов незаконного вмешательства на объектах транспортной инфраструктуры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категории, в пред</w:t>
      </w:r>
      <w:r>
        <w:rPr>
          <w:rFonts w:ascii="Times New Roman" w:hAnsi="Times New Roman" w:cs="Times New Roman"/>
          <w:sz w:val="24"/>
          <w:szCs w:val="24"/>
        </w:rPr>
        <w:t>елах которых расположен пункт пропуска, допускаются в зону транспортной безопасности объекта транспортной инфраструктуры, входящую в пределы пункта пропуска, в случаях, предусмотренных планами обеспечения безопасности объектов, с закрепленным оружием &lt;49&gt;.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&lt;49&gt;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допуска на объект транспортной инфраструктуры, содержащихся в приложении к требованиям по обеспечению транспортной безопасности, </w:t>
      </w:r>
      <w:r>
        <w:rPr>
          <w:rFonts w:ascii="Times New Roman" w:hAnsi="Times New Roman" w:cs="Times New Roman"/>
          <w:sz w:val="24"/>
          <w:szCs w:val="24"/>
        </w:rPr>
        <w:t>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железнодорожного транспорта, утвержденным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1633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6599), постановление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1633 действует в течение 6 лет со дня его вступления в силу.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На КПП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документирование перемещения через границы зоны транспортной безопасности объекта транспортной инфраструктуры, входящей в пределы пункта пропуска, или ее части служебного оружия работниками подразделений транспортной безопасности, обладающи</w:t>
      </w:r>
      <w:r>
        <w:rPr>
          <w:rFonts w:ascii="Times New Roman" w:hAnsi="Times New Roman" w:cs="Times New Roman"/>
          <w:sz w:val="24"/>
          <w:szCs w:val="24"/>
        </w:rPr>
        <w:t>ми правом на его ношение &lt;50&gt;.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&lt;50&gt;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допуска на объект транспортной инфраструктуры, содержащихся в приложении к требованиям по обеспечен</w:t>
      </w:r>
      <w:r>
        <w:rPr>
          <w:rFonts w:ascii="Times New Roman" w:hAnsi="Times New Roman" w:cs="Times New Roman"/>
          <w:sz w:val="24"/>
          <w:szCs w:val="24"/>
        </w:rPr>
        <w:t>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железнодорожного транспорта, утвержденным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1633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6599), постановление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1633 действует в течение 6 лет со дня его </w:t>
      </w:r>
      <w:r>
        <w:rPr>
          <w:rFonts w:ascii="Times New Roman" w:hAnsi="Times New Roman" w:cs="Times New Roman"/>
          <w:sz w:val="24"/>
          <w:szCs w:val="24"/>
        </w:rPr>
        <w:t>вступления в силу.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При проведении пограничного контроля пассажирского поезда российского формирования, следующего из одной части Российской Федерации в другую ее часть через территорию сопредельного государства с остановкой в данном государстве, насто</w:t>
      </w:r>
      <w:r>
        <w:rPr>
          <w:rFonts w:ascii="Times New Roman" w:hAnsi="Times New Roman" w:cs="Times New Roman"/>
          <w:sz w:val="24"/>
          <w:szCs w:val="24"/>
        </w:rPr>
        <w:t>ящие Правила распространяются на всех граждан, находящихся в подвижном составе, в том числе на следующих транзитом через территорию сопредельного государства.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режима в морских, речных и озерных пунктах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Для прохода в пункт проп</w:t>
      </w:r>
      <w:r>
        <w:rPr>
          <w:rFonts w:ascii="Times New Roman" w:hAnsi="Times New Roman" w:cs="Times New Roman"/>
          <w:sz w:val="24"/>
          <w:szCs w:val="24"/>
        </w:rPr>
        <w:t>уска физических лиц, следующих на транспортное средство, с которым администрация объекта транспортной инфраструктуры осуществляет взаимодействие (за исключением пассажиров и членов экипажей транспортных средств), оформляются разовые пропуска на основании с</w:t>
      </w:r>
      <w:r>
        <w:rPr>
          <w:rFonts w:ascii="Times New Roman" w:hAnsi="Times New Roman" w:cs="Times New Roman"/>
          <w:sz w:val="24"/>
          <w:szCs w:val="24"/>
        </w:rPr>
        <w:t xml:space="preserve">писка физических лиц, заверенного подписью </w:t>
      </w:r>
      <w:r>
        <w:rPr>
          <w:rFonts w:ascii="Times New Roman" w:hAnsi="Times New Roman" w:cs="Times New Roman"/>
          <w:sz w:val="24"/>
          <w:szCs w:val="24"/>
        </w:rPr>
        <w:lastRenderedPageBreak/>
        <w:t>капитана этого транспортного средства, лица командного состава транспортного средства и судовой печатью (печатью уполномоченного судовладельцем лица). Проход осуществляется при наличии документов, удостоверяющих л</w:t>
      </w:r>
      <w:r>
        <w:rPr>
          <w:rFonts w:ascii="Times New Roman" w:hAnsi="Times New Roman" w:cs="Times New Roman"/>
          <w:sz w:val="24"/>
          <w:szCs w:val="24"/>
        </w:rPr>
        <w:t>ичность указанных физических лиц.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Капитан, лицо командного состава транспортного средства, уполномоченное капитаном этого транспортного средства, или лицо, уполномоченное судовладельцем, передает список физических лиц, следующих на это транспортное средств</w:t>
      </w:r>
      <w:r>
        <w:rPr>
          <w:rFonts w:ascii="Times New Roman" w:hAnsi="Times New Roman" w:cs="Times New Roman"/>
          <w:sz w:val="24"/>
          <w:szCs w:val="24"/>
        </w:rPr>
        <w:t>о, лицу, ответственному за обеспечение транспортной безопасности объекта транспортной инфраструктуры, в пределах которого расположен пункт пропуска. Указанный список подлежит согласованию с должностным лицом подразделения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Члены э</w:t>
      </w:r>
      <w:r>
        <w:rPr>
          <w:rFonts w:ascii="Times New Roman" w:hAnsi="Times New Roman" w:cs="Times New Roman"/>
          <w:sz w:val="24"/>
          <w:szCs w:val="24"/>
        </w:rPr>
        <w:t>кипажей заграничных транспортных средств проходят в пункт пропуска на основании выписки из судовой роли (далее - судовая роль), заверенной подписью капитана судна или лица командного состава судна, и судовой печатью, а также документов, удостоверяющих личн</w:t>
      </w:r>
      <w:r>
        <w:rPr>
          <w:rFonts w:ascii="Times New Roman" w:hAnsi="Times New Roman" w:cs="Times New Roman"/>
          <w:sz w:val="24"/>
          <w:szCs w:val="24"/>
        </w:rPr>
        <w:t>ость члена экипажа. Судовая роль подлежит согласованию с должностным лицом подразделения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Для допуска в пункт пропуска членов экипажей капитан судна или лицо командного состава судна, надлежащим образом уполномоченное капитаном су</w:t>
      </w:r>
      <w:r>
        <w:rPr>
          <w:rFonts w:ascii="Times New Roman" w:hAnsi="Times New Roman" w:cs="Times New Roman"/>
          <w:sz w:val="24"/>
          <w:szCs w:val="24"/>
        </w:rPr>
        <w:t>дна, либо лицо, уполномоченное судовладельцем, передает судовую роль лицу, ответственному за обеспечение транспортной безопасности объекта транспортной инфраструктуры, в пределах которого расположен пункт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период пребывания судов заграничног</w:t>
      </w:r>
      <w:r>
        <w:rPr>
          <w:rFonts w:ascii="Times New Roman" w:hAnsi="Times New Roman" w:cs="Times New Roman"/>
          <w:sz w:val="24"/>
          <w:szCs w:val="24"/>
        </w:rPr>
        <w:t>о следования в пункте пропуска капитаны указанных судов обязаны организовывать контроль вахтенной службой за порядком их посещения в течение всего времени нахождения в пункте пропуска. Пропуск на судно таких лиц осуществляется по документам, удостоверяющим</w:t>
      </w:r>
      <w:r>
        <w:rPr>
          <w:rFonts w:ascii="Times New Roman" w:hAnsi="Times New Roman" w:cs="Times New Roman"/>
          <w:sz w:val="24"/>
          <w:szCs w:val="24"/>
        </w:rPr>
        <w:t xml:space="preserve"> их личность, и пропускам с записью в установленной документации судна. Контроль порядка организации и несения вахтенной службы на судне осуществляется подразделением пограничного контроля, должностными лицами сил обеспечения транспортной безопасности.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 xml:space="preserve"> Пассажиры судов, следующих внутренним сообщением между морскими портами Российской Федерации, осуществляют въезд (проход) в пункт пропуска на основании документов, удостоверяющих личность, и проездного документа (для грузовых транспортных средств - грузов</w:t>
      </w:r>
      <w:r>
        <w:rPr>
          <w:rFonts w:ascii="Times New Roman" w:hAnsi="Times New Roman" w:cs="Times New Roman"/>
          <w:sz w:val="24"/>
          <w:szCs w:val="24"/>
        </w:rPr>
        <w:t>ого манифеста) на соответствующий рейс. Передвижение указанной категории лиц по территории пункта пропуска осуществляется по отдельным направлениям (маршрутам движения) с обеспечением режимных мероприятий силами обеспечения транспортной безопасности,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по разграничению международного и внутреннего сообщения.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Члены экипажа судов, выполняющих перевозки по внутренним водным путям, осуществляют вход (выход) в (из) пункт (пункта) пропуска по действительным документам, удостоверяющим личность, и док</w:t>
      </w:r>
      <w:r>
        <w:rPr>
          <w:rFonts w:ascii="Times New Roman" w:hAnsi="Times New Roman" w:cs="Times New Roman"/>
          <w:sz w:val="24"/>
          <w:szCs w:val="24"/>
        </w:rPr>
        <w:t>ументам, удостоверяющим должностное положение, при наличии судовой роли, согласованной с подразделением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Члены экипажа судов заграничного следования выход из пункта пропуска и возвращение на судно осуществляют по документам на пра</w:t>
      </w:r>
      <w:r>
        <w:rPr>
          <w:rFonts w:ascii="Times New Roman" w:hAnsi="Times New Roman" w:cs="Times New Roman"/>
          <w:sz w:val="24"/>
          <w:szCs w:val="24"/>
        </w:rPr>
        <w:t>во пресечения Государственной границы Российской Федерации при наличии судовой роли (с отметкой подразделения пограничного контроля о прохождении пограничного контроля).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Допуск на судно заграничного следования обслуживающего персонала (докер-механизато</w:t>
      </w:r>
      <w:r>
        <w:rPr>
          <w:rFonts w:ascii="Times New Roman" w:hAnsi="Times New Roman" w:cs="Times New Roman"/>
          <w:sz w:val="24"/>
          <w:szCs w:val="24"/>
        </w:rPr>
        <w:t xml:space="preserve">р, сюрвейер, тальман, грузчик, морской агент) осуществляется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пропускам с отметкой о разрешении посещения иностранного судна &lt;51&gt;.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&lt;51&gt; Пункт 26 Правил допуска на объект транспортной инфраструктуры, содержащихся в приложении к требов</w:t>
      </w:r>
      <w:r>
        <w:rPr>
          <w:rFonts w:ascii="Times New Roman" w:hAnsi="Times New Roman" w:cs="Times New Roman"/>
          <w:sz w:val="24"/>
          <w:szCs w:val="24"/>
        </w:rPr>
        <w:t>аниям по обеспечению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морского и речного транспорта, у</w:t>
      </w:r>
      <w:r>
        <w:rPr>
          <w:rFonts w:ascii="Times New Roman" w:hAnsi="Times New Roman" w:cs="Times New Roman"/>
          <w:sz w:val="24"/>
          <w:szCs w:val="24"/>
        </w:rPr>
        <w:t xml:space="preserve">твержденным постановлением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1638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6604), постановление Правительства Российской Федерации от 8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1638 действует в течен</w:t>
      </w:r>
      <w:r>
        <w:rPr>
          <w:rFonts w:ascii="Times New Roman" w:hAnsi="Times New Roman" w:cs="Times New Roman"/>
          <w:sz w:val="24"/>
          <w:szCs w:val="24"/>
        </w:rPr>
        <w:t>ие 6 лет со дня его вступления в силу.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Передвижение всех судов (плавсредств) по акватории пункта пропуска, перешвартовка судов, подход, швартовка к судам заграничного следования и причалам осуществляются только с разрешения должностных лиц подразделен</w:t>
      </w:r>
      <w:r>
        <w:rPr>
          <w:rFonts w:ascii="Times New Roman" w:hAnsi="Times New Roman" w:cs="Times New Roman"/>
          <w:sz w:val="24"/>
          <w:szCs w:val="24"/>
        </w:rPr>
        <w:t>ий пограничного и таможенного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Заход судов в акваторию пункта пропуска, их движение в якорных районах, подход к причалу и отход от него осуществляются с разрешения подразделений пограничного контроля с учетом имеющихся специфических условий дв</w:t>
      </w:r>
      <w:r>
        <w:rPr>
          <w:rFonts w:ascii="Times New Roman" w:hAnsi="Times New Roman" w:cs="Times New Roman"/>
          <w:sz w:val="24"/>
          <w:szCs w:val="24"/>
        </w:rPr>
        <w:t>ижения судов в этом районе.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В дополнение к ограничениям, определенным в пункте 48 настоящих Правил, в морских, речных и озерных пунктах пропуска подход плавательных средств к судам заграничного следования без разрешения должностных лиц подразделений по</w:t>
      </w:r>
      <w:r>
        <w:rPr>
          <w:rFonts w:ascii="Times New Roman" w:hAnsi="Times New Roman" w:cs="Times New Roman"/>
          <w:sz w:val="24"/>
          <w:szCs w:val="24"/>
        </w:rPr>
        <w:t>граничных и таможенных органов запрещается.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режима в смешанных пунктах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Для прохода в пункт пропуска физических лиц, следующих на транспортное средство, с которым администрация объекта транспортной инфраструктуры, осуществляет в</w:t>
      </w:r>
      <w:r>
        <w:rPr>
          <w:rFonts w:ascii="Times New Roman" w:hAnsi="Times New Roman" w:cs="Times New Roman"/>
          <w:sz w:val="24"/>
          <w:szCs w:val="24"/>
        </w:rPr>
        <w:t>заимодействие (за исключением пассажиров и членов экипажей транспортных средств), оформляются разовые пропуска на основании списка физических лиц, заверенного подписью капитана этого транспортного средства или лица командного состава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 надлежащим образом уполномоченного на то капитаном указанного транспортного средства, и судовой печатью. Проход осуществляется при наличии документов, удостоверяющих личность указанных физических лиц.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Капитан, лицо командного состава транспортного средст</w:t>
      </w:r>
      <w:r>
        <w:rPr>
          <w:rFonts w:ascii="Times New Roman" w:hAnsi="Times New Roman" w:cs="Times New Roman"/>
          <w:sz w:val="24"/>
          <w:szCs w:val="24"/>
        </w:rPr>
        <w:t>ва, уполномоченное капитаном этого транспортного средства, или лицо, уполномоченное судовладельцем, передает список физических лиц, следующих на это транспортное средство, лицу, ответственному за обеспечение транспортной безопасности объекта транспортной и</w:t>
      </w:r>
      <w:r>
        <w:rPr>
          <w:rFonts w:ascii="Times New Roman" w:hAnsi="Times New Roman" w:cs="Times New Roman"/>
          <w:sz w:val="24"/>
          <w:szCs w:val="24"/>
        </w:rPr>
        <w:t>нфраструктуры, в пределах которого расположен пункт пропуска. Указанный список подлежит согласованию с должностным лицом подразделения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Члены экипажей транспортных средств проходят в пункт пропуска на основании судовой роли, заве</w:t>
      </w:r>
      <w:r>
        <w:rPr>
          <w:rFonts w:ascii="Times New Roman" w:hAnsi="Times New Roman" w:cs="Times New Roman"/>
          <w:sz w:val="24"/>
          <w:szCs w:val="24"/>
        </w:rPr>
        <w:t>ренной подписью капитана транспортного средства или лица командного состава транспортного средства, надлежащим образом уполномоченного на то капитаном транспортного средства, и судовой печатью, а также документов, удостоверяющих личность члена экипажа.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допуска в пункт пропуска членов экипажа транспортного средства капитан транспортного средства или лицо командного состава транспортного средства, надлежащим образом уполномоченное капитаном транспортного средства, либо лицо, уполномоченное судовладельцем,</w:t>
      </w:r>
      <w:r>
        <w:rPr>
          <w:rFonts w:ascii="Times New Roman" w:hAnsi="Times New Roman" w:cs="Times New Roman"/>
          <w:sz w:val="24"/>
          <w:szCs w:val="24"/>
        </w:rPr>
        <w:t xml:space="preserve"> передает судовую роль лицу, ответственному за обеспечение транспортной безопасности объекта транспортной инфраструктуры, в пределах которого расположен пункт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В период пребывания судов заграничного следования в пункте пропуска капитаны указа</w:t>
      </w:r>
      <w:r>
        <w:rPr>
          <w:rFonts w:ascii="Times New Roman" w:hAnsi="Times New Roman" w:cs="Times New Roman"/>
          <w:sz w:val="24"/>
          <w:szCs w:val="24"/>
        </w:rPr>
        <w:t>нных судов обязаны организовывать контроль за порядком их посещения в течение всего времени нахождения в пункте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В период навигации учитываются особенности в морских, речных и озерных пунктах пропуска в части, касающейся пунктов 88 - 98 насто</w:t>
      </w:r>
      <w:r>
        <w:rPr>
          <w:rFonts w:ascii="Times New Roman" w:hAnsi="Times New Roman" w:cs="Times New Roman"/>
          <w:sz w:val="24"/>
          <w:szCs w:val="24"/>
        </w:rPr>
        <w:t>ящих Правил.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В период ледостава учитываются особенности Правил режима в автомобильных пунктах пропуска в части, касающейся пунктов 56 - 61 настоящих Правил.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В дополнение к ограничениям, определенным в пункте 48 настоящих Правил, в смешанных пункт</w:t>
      </w:r>
      <w:r>
        <w:rPr>
          <w:rFonts w:ascii="Times New Roman" w:hAnsi="Times New Roman" w:cs="Times New Roman"/>
          <w:sz w:val="24"/>
          <w:szCs w:val="24"/>
        </w:rPr>
        <w:t>ах пропуска запрещается осуществлять стоянку транспортных средств заграничного следования после завершения в отношении них пограничного и (или) таможенного контроля, если это не вызвано внезапным ухудшением состояния здоровья лица, управляющего транспортны</w:t>
      </w:r>
      <w:r>
        <w:rPr>
          <w:rFonts w:ascii="Times New Roman" w:hAnsi="Times New Roman" w:cs="Times New Roman"/>
          <w:sz w:val="24"/>
          <w:szCs w:val="24"/>
        </w:rPr>
        <w:t>м средством, поломкой автотранспортного средства, а также объективной невозможностью убытия в пункт пропуска на территории сопредельного государства, за исключением остановки в установленных местах с целью покупки товаров в магазине беспошлинной торговли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августа 2018 г.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таможенном регулировании в Российской Федерации и о внесении изменений в отдельные законодательные акты Р</w:t>
      </w:r>
      <w:r>
        <w:rPr>
          <w:rFonts w:ascii="Times New Roman" w:hAnsi="Times New Roman" w:cs="Times New Roman"/>
          <w:sz w:val="24"/>
          <w:szCs w:val="24"/>
        </w:rPr>
        <w:t>оссийской Федерации".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правил режима в пешеходных пунктах пропуска (в том числе в автомобильных пунктах пропуска, где осуществляется пропуск лиц, следующих пешком)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 Движение всех лиц на территории пункта пропуска осуществляется в соотве</w:t>
      </w:r>
      <w:r>
        <w:rPr>
          <w:rFonts w:ascii="Times New Roman" w:hAnsi="Times New Roman" w:cs="Times New Roman"/>
          <w:sz w:val="24"/>
          <w:szCs w:val="24"/>
        </w:rPr>
        <w:t>тствии с установленным указателям (знакам) направления движения пешеходов.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Лица следуют по территории пункта пропуска через места оформления, установленные технологической схемой организации пропуска через государственную границу лиц, грузов, товаров </w:t>
      </w:r>
      <w:r>
        <w:rPr>
          <w:rFonts w:ascii="Times New Roman" w:hAnsi="Times New Roman" w:cs="Times New Roman"/>
          <w:sz w:val="24"/>
          <w:szCs w:val="24"/>
        </w:rPr>
        <w:t>и животных для данного пункта пропуска &lt;52&gt;.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&lt;52&gt; Пункт 24 Правил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Федерации, утвержденных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новлением Правительства Российской Федерации от 26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482.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Лица покидают территорию пункта пропуска по окончании всех видов контроля. Нахождение в пункте пропуска лиц, прошедших государственный контроль, допускается только с разрешения по</w:t>
      </w:r>
      <w:r>
        <w:rPr>
          <w:rFonts w:ascii="Times New Roman" w:hAnsi="Times New Roman" w:cs="Times New Roman"/>
          <w:sz w:val="24"/>
          <w:szCs w:val="24"/>
        </w:rPr>
        <w:t>дразделений пограничного контроля.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режима в пунктах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пропуска через Государственную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границу Российской Федерации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(Рекомендуемый образец)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РЕКОМЕНДУЕМЫЙ ОБРАЗЕЦ ПОСТОЯННОГО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Общий вид бланк</w:t>
      </w:r>
      <w:r>
        <w:rPr>
          <w:rFonts w:ascii="Times New Roman" w:hAnsi="Times New Roman" w:cs="Times New Roman"/>
          <w:sz w:val="24"/>
          <w:szCs w:val="24"/>
        </w:rPr>
        <w:t>а постоянного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Лицевая сторона.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Внутренняя сторона.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973"/>
        <w:gridCol w:w="972"/>
        <w:gridCol w:w="972"/>
        <w:gridCol w:w="1482"/>
        <w:gridCol w:w="250"/>
        <w:gridCol w:w="1004"/>
        <w:gridCol w:w="972"/>
        <w:gridCol w:w="972"/>
        <w:gridCol w:w="9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Российской Федерации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мм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Росгранстрой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работы/службы,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пункта пропуска)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филиала)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(места допуска)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97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 посещения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портного средства заграничного следования)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"__" __________ 20__ г.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РЕКОМЕНДУЕМЫЙ ОБРАЗЕЦ РАЗОВОГО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Лицевая сторона разового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599"/>
        <w:gridCol w:w="537"/>
        <w:gridCol w:w="596"/>
        <w:gridCol w:w="643"/>
        <w:gridCol w:w="550"/>
        <w:gridCol w:w="455"/>
        <w:gridCol w:w="869"/>
        <w:gridCol w:w="791"/>
        <w:gridCol w:w="791"/>
        <w:gridCol w:w="867"/>
        <w:gridCol w:w="791"/>
        <w:gridCol w:w="790"/>
        <w:gridCol w:w="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при предъявлении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окумента, удостоверяющего личность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Корешок разового пропуска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 пропуск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еряющий личность: ___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25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 выдан)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 выдан)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прибыл ______________________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прибыл 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допуска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допуска 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посещения транспортного средства заграничного следования _____________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посещения транспортного средства заграничного следования 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выдачи пропуска: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г. в час. ___ мин. ___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выдачи пропуска: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 20__ г. в час. ___ мин. 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час. ___ мин. ___ "__" _________ 20__ г.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час. __ мин. ___ "__" _________ 20__ г.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час. ___ мин. ___ "__" 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час. __ мин. ___ "__" 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выдан: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выдан: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РЕКОМЕНДУЕМЫЙ ОБР</w:t>
      </w:r>
      <w:r>
        <w:rPr>
          <w:rFonts w:ascii="Times New Roman" w:hAnsi="Times New Roman" w:cs="Times New Roman"/>
          <w:b/>
          <w:bCs/>
          <w:sz w:val="32"/>
          <w:szCs w:val="32"/>
        </w:rPr>
        <w:t>АЗЕЦ ПОСТОЯННОГО ПРОПУСКА НА ТРАНСПОРТНОЕ СРЕДСТВО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Лицевая сторона постоянного пропуска на транспортное средство.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при предъявлении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транспортное средство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ПРОПУСК НА ТРАНСПОРТНОЕ СРЕДСТВО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модель, цвет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(владелец) транспортного средства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допуска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ителен до: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выдан: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РЕКОМЕНДУЕМЫЙ ОБРАЗЕЦ РАЗОВОГО ПРОПУСКА НА ТРАНСПОРТНОЕ СРЕДСТВО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Лицевая сторона разового пропуска на транспортное средс</w:t>
      </w:r>
      <w:r>
        <w:rPr>
          <w:rFonts w:ascii="Times New Roman" w:hAnsi="Times New Roman" w:cs="Times New Roman"/>
          <w:sz w:val="24"/>
          <w:szCs w:val="24"/>
        </w:rPr>
        <w:t>тво.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04"/>
        <w:gridCol w:w="900"/>
        <w:gridCol w:w="1110"/>
        <w:gridCol w:w="900"/>
        <w:gridCol w:w="900"/>
        <w:gridCol w:w="1004"/>
        <w:gridCol w:w="900"/>
        <w:gridCol w:w="111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при предъявлении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транспортное средство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Корешок разового пропуска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 пропуск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 въезда (выезда)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право въезда (выезда)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пропуска 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ТС 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пропуска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ТС 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 выдан: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выдан: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допуска ____________________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 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посещения транспортного средства заграничного следования ________________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посещения транспортного средства заграничного следования 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выдачи пропуска: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 20__ г. в ___ час. ___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выдачи пропуска: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 20__ г. в ___ час. ___ мин.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час. ___ мин. ___ "__" _______ 20__ г.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час. __ мин. ___ "__" _______ 20__ г.</w:t>
            </w: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час. __ мин. ___ "__" _______ 20__ г.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час. __ мин. ___ "__"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выдан: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выдан: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РЕКОМЕНДУЕМЫЙ ОБРАЗЕЦ МАТЕРИАЛЬНОГО ПРОПУСКА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Лицевая сторон</w:t>
      </w:r>
      <w:r>
        <w:rPr>
          <w:rFonts w:ascii="Times New Roman" w:hAnsi="Times New Roman" w:cs="Times New Roman"/>
          <w:sz w:val="24"/>
          <w:szCs w:val="24"/>
        </w:rPr>
        <w:t>а материального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729"/>
        <w:gridCol w:w="500"/>
        <w:gridCol w:w="500"/>
        <w:gridCol w:w="500"/>
        <w:gridCol w:w="500"/>
        <w:gridCol w:w="500"/>
        <w:gridCol w:w="500"/>
        <w:gridCol w:w="500"/>
        <w:gridCol w:w="544"/>
        <w:gridCol w:w="543"/>
        <w:gridCol w:w="527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при предъявлении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Корешок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материального пропуска</w:t>
            </w:r>
          </w:p>
        </w:tc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пропуск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ствителен до ___ час. ___ мин.</w:t>
            </w:r>
          </w:p>
        </w:tc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___ час. ___ мин.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право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право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ввоза (вноса),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(выноса)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ввоза (вноса), вывоза (выноса)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 пропуска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 пропуска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следующих материальных ценностей:</w:t>
            </w:r>
          </w:p>
        </w:tc>
        <w:tc>
          <w:tcPr>
            <w:tcW w:w="45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следующих материальных ценностей: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упаковки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груза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упаковки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номер: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режима в пунктах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пропуска через Государственную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границу Российской Федерации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(Рекомендуемый образец)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 КОМПЛЕКСНОЙ ПРОВЕРКИ СОСТОЯНИЯ РЕЖИМА В ПУНКТЕ ПРОПУСКА ЧЕРЕЗ ГОСУДАРСТВЕННУЮ ГРАНИЦУ РОССИЙС</w:t>
      </w:r>
      <w:r>
        <w:rPr>
          <w:rFonts w:ascii="Times New Roman" w:hAnsi="Times New Roman" w:cs="Times New Roman"/>
          <w:b/>
          <w:bCs/>
          <w:sz w:val="36"/>
          <w:szCs w:val="36"/>
        </w:rPr>
        <w:t>КОЙ ФЕДЕРАЦИИ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(в присутствии):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_____ до _____ "__" ______ 20__ г. осуществлена комплексная проверка состояния режима в пункте пропуска.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</w:t>
      </w:r>
      <w:r>
        <w:rPr>
          <w:rFonts w:ascii="Times New Roman" w:hAnsi="Times New Roman" w:cs="Times New Roman"/>
          <w:sz w:val="24"/>
          <w:szCs w:val="24"/>
        </w:rPr>
        <w:t>тановлено: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устранения недостатков по итогам предыдущих проверок: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выявленных за отчетный период нарушителях правил режима в пункте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Количество выявленных нарушений правил режима в пункте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Наличие и состояние информационных и предупреждающих знаков (табличек, информационных стендов (плакатов, баннеров) перед входом (въездом) в пункт пропуска по вопросам, относящимся к информированию юридических лиц и (или) индивидуальных предпринимателей о </w:t>
      </w:r>
      <w:r>
        <w:rPr>
          <w:rFonts w:ascii="Times New Roman" w:hAnsi="Times New Roman" w:cs="Times New Roman"/>
          <w:sz w:val="24"/>
          <w:szCs w:val="24"/>
        </w:rPr>
        <w:t>требованиях к режиму в пункте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проверки состояния и работоспособности средств видеонаблюдения, сигнализации, ворот (калиток), шлагбаумов и средств принудительной остановки автомобильного транспорта:</w:t>
      </w:r>
    </w:p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Состояние работоспосо</w:t>
      </w:r>
      <w:r>
        <w:rPr>
          <w:rFonts w:ascii="Times New Roman" w:hAnsi="Times New Roman" w:cs="Times New Roman"/>
          <w:sz w:val="24"/>
          <w:szCs w:val="24"/>
        </w:rPr>
        <w:t>бности средств видеонаблюдения и сигнализации: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Состояние ворот (калиток), шлагбаумов и средств принудительной остановки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автомобильного транспорта: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Результаты проверки нахождения в пункте пропуска лиц без установленных документов, с пр</w:t>
      </w:r>
      <w:r>
        <w:rPr>
          <w:rFonts w:ascii="Times New Roman" w:hAnsi="Times New Roman" w:cs="Times New Roman"/>
          <w:sz w:val="24"/>
          <w:szCs w:val="24"/>
        </w:rPr>
        <w:t>осроченными документами, с документами, сроки действия которых не начались: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работы бюро пропусков (должностных лиц, уполномоченных оформлять и выдавать пропуска) и соответствие требованиям о порядке оформления и выдачи пропусков на тер</w:t>
      </w:r>
      <w:r>
        <w:rPr>
          <w:rFonts w:ascii="Times New Roman" w:hAnsi="Times New Roman" w:cs="Times New Roman"/>
          <w:sz w:val="24"/>
          <w:szCs w:val="24"/>
        </w:rPr>
        <w:t>риторию пункта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Состояние освещения на территории пункта пропуска, позволяющего осуществлять государственный контроль пропуска через Государственную границу Российской Федерации: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Состояние и соответствие ограждения территории п</w:t>
      </w:r>
      <w:r>
        <w:rPr>
          <w:rFonts w:ascii="Times New Roman" w:hAnsi="Times New Roman" w:cs="Times New Roman"/>
          <w:sz w:val="24"/>
          <w:szCs w:val="24"/>
        </w:rPr>
        <w:t>ункта пропуска и обозначения пределов пункта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Результаты изучения возможностей, выявления мест и способов нелегального проникновения лиц на режимную территорию пункта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Результаты проверки фактов проживания в служебных, </w:t>
      </w:r>
      <w:r>
        <w:rPr>
          <w:rFonts w:ascii="Times New Roman" w:hAnsi="Times New Roman" w:cs="Times New Roman"/>
          <w:sz w:val="24"/>
          <w:szCs w:val="24"/>
        </w:rPr>
        <w:t>подсобных и иных помещениях, расположенных в режимной территории пункта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взаимодействия администрации пункта пропуска/администрации объекта транспортной инфраструктуры с подразделениями государственных контрольных органов по</w:t>
      </w:r>
      <w:r>
        <w:rPr>
          <w:rFonts w:ascii="Times New Roman" w:hAnsi="Times New Roman" w:cs="Times New Roman"/>
          <w:sz w:val="24"/>
          <w:szCs w:val="24"/>
        </w:rPr>
        <w:t xml:space="preserve"> вопросам режима в пункте пропуска: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комплексной проверки выявлены следующие недостатки: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устранения выявленных недостатков предлагается:</w:t>
      </w: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240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402" w:rsidRDefault="007D2402"/>
    <w:sectPr w:rsidR="007D24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0"/>
    <w:rsid w:val="007D2402"/>
    <w:rsid w:val="009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05056#l191" TargetMode="External"/><Relationship Id="rId18" Type="http://schemas.openxmlformats.org/officeDocument/2006/relationships/hyperlink" Target="https://normativ.kontur.ru/document?moduleid=1&amp;documentid=395982#l45" TargetMode="External"/><Relationship Id="rId26" Type="http://schemas.openxmlformats.org/officeDocument/2006/relationships/hyperlink" Target="https://normativ.kontur.ru/document?moduleid=1&amp;documentid=395391#l24" TargetMode="External"/><Relationship Id="rId39" Type="http://schemas.openxmlformats.org/officeDocument/2006/relationships/hyperlink" Target="https://normativ.kontur.ru/document?moduleid=1&amp;documentid=402521#l1096" TargetMode="External"/><Relationship Id="rId21" Type="http://schemas.openxmlformats.org/officeDocument/2006/relationships/hyperlink" Target="https://normativ.kontur.ru/document?moduleid=1&amp;documentid=414075#l103" TargetMode="External"/><Relationship Id="rId34" Type="http://schemas.openxmlformats.org/officeDocument/2006/relationships/hyperlink" Target="https://normativ.kontur.ru/document?moduleid=1&amp;documentid=399215#l2280" TargetMode="External"/><Relationship Id="rId42" Type="http://schemas.openxmlformats.org/officeDocument/2006/relationships/hyperlink" Target="https://normativ.kontur.ru/document?moduleid=1&amp;documentid=373265#l198" TargetMode="External"/><Relationship Id="rId47" Type="http://schemas.openxmlformats.org/officeDocument/2006/relationships/hyperlink" Target="https://normativ.kontur.ru/document?moduleid=1&amp;documentid=418904#l3309" TargetMode="External"/><Relationship Id="rId50" Type="http://schemas.openxmlformats.org/officeDocument/2006/relationships/hyperlink" Target="https://normativ.kontur.ru/document?moduleid=1&amp;documentid=414075#l313" TargetMode="External"/><Relationship Id="rId55" Type="http://schemas.openxmlformats.org/officeDocument/2006/relationships/hyperlink" Target="https://normativ.kontur.ru/document?moduleid=1&amp;documentid=352263#l0" TargetMode="External"/><Relationship Id="rId63" Type="http://schemas.openxmlformats.org/officeDocument/2006/relationships/hyperlink" Target="https://normativ.kontur.ru/document?moduleid=1&amp;documentid=405246#l3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46091#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08506#l83" TargetMode="External"/><Relationship Id="rId29" Type="http://schemas.openxmlformats.org/officeDocument/2006/relationships/hyperlink" Target="https://normativ.kontur.ru/document?moduleid=1&amp;documentid=409831#l49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2479#l0" TargetMode="External"/><Relationship Id="rId11" Type="http://schemas.openxmlformats.org/officeDocument/2006/relationships/hyperlink" Target="https://normativ.kontur.ru/document?moduleid=1&amp;documentid=253918#l0" TargetMode="External"/><Relationship Id="rId24" Type="http://schemas.openxmlformats.org/officeDocument/2006/relationships/hyperlink" Target="https://normativ.kontur.ru/document?moduleid=1&amp;documentid=414075#l222" TargetMode="External"/><Relationship Id="rId32" Type="http://schemas.openxmlformats.org/officeDocument/2006/relationships/hyperlink" Target="https://normativ.kontur.ru/document?moduleid=1&amp;documentid=418904#l4811" TargetMode="External"/><Relationship Id="rId37" Type="http://schemas.openxmlformats.org/officeDocument/2006/relationships/hyperlink" Target="https://normativ.kontur.ru/document?moduleid=1&amp;documentid=69384#l0" TargetMode="External"/><Relationship Id="rId40" Type="http://schemas.openxmlformats.org/officeDocument/2006/relationships/hyperlink" Target="https://normativ.kontur.ru/document?moduleid=1&amp;documentid=402521#l1068" TargetMode="External"/><Relationship Id="rId45" Type="http://schemas.openxmlformats.org/officeDocument/2006/relationships/hyperlink" Target="https://normativ.kontur.ru/document?moduleid=1&amp;documentid=414075#l677" TargetMode="External"/><Relationship Id="rId53" Type="http://schemas.openxmlformats.org/officeDocument/2006/relationships/hyperlink" Target="https://normativ.kontur.ru/document?moduleid=1&amp;documentid=352263#l0" TargetMode="External"/><Relationship Id="rId58" Type="http://schemas.openxmlformats.org/officeDocument/2006/relationships/hyperlink" Target="https://normativ.kontur.ru/document?moduleid=1&amp;documentid=25642#l48" TargetMode="External"/><Relationship Id="rId66" Type="http://schemas.openxmlformats.org/officeDocument/2006/relationships/hyperlink" Target="https://normativ.kontur.ru/document?moduleid=1&amp;documentid=418904#l0" TargetMode="External"/><Relationship Id="rId5" Type="http://schemas.openxmlformats.org/officeDocument/2006/relationships/hyperlink" Target="https://normativ.kontur.ru/document?moduleid=1&amp;documentid=414075#l211" TargetMode="External"/><Relationship Id="rId15" Type="http://schemas.openxmlformats.org/officeDocument/2006/relationships/hyperlink" Target="https://normativ.kontur.ru/document?moduleid=1&amp;documentid=368625#l433" TargetMode="External"/><Relationship Id="rId23" Type="http://schemas.openxmlformats.org/officeDocument/2006/relationships/hyperlink" Target="https://normativ.kontur.ru/document?moduleid=1&amp;documentid=395982#l9" TargetMode="External"/><Relationship Id="rId28" Type="http://schemas.openxmlformats.org/officeDocument/2006/relationships/hyperlink" Target="https://normativ.kontur.ru/document?moduleid=1&amp;documentid=402776#l14" TargetMode="External"/><Relationship Id="rId36" Type="http://schemas.openxmlformats.org/officeDocument/2006/relationships/hyperlink" Target="https://normativ.kontur.ru/document?moduleid=1&amp;documentid=69388#l122" TargetMode="External"/><Relationship Id="rId49" Type="http://schemas.openxmlformats.org/officeDocument/2006/relationships/hyperlink" Target="https://normativ.kontur.ru/document?moduleid=1&amp;documentid=418886#l13640" TargetMode="External"/><Relationship Id="rId57" Type="http://schemas.openxmlformats.org/officeDocument/2006/relationships/hyperlink" Target="https://normativ.kontur.ru/document?moduleid=1&amp;documentid=417026#l454" TargetMode="External"/><Relationship Id="rId61" Type="http://schemas.openxmlformats.org/officeDocument/2006/relationships/hyperlink" Target="https://normativ.kontur.ru/document?moduleid=1&amp;documentid=405246#l55" TargetMode="External"/><Relationship Id="rId10" Type="http://schemas.openxmlformats.org/officeDocument/2006/relationships/hyperlink" Target="https://normativ.kontur.ru/document?moduleid=1&amp;documentid=236600#l0" TargetMode="External"/><Relationship Id="rId19" Type="http://schemas.openxmlformats.org/officeDocument/2006/relationships/hyperlink" Target="https://normativ.kontur.ru/document?moduleid=1&amp;documentid=395982#l274" TargetMode="External"/><Relationship Id="rId31" Type="http://schemas.openxmlformats.org/officeDocument/2006/relationships/hyperlink" Target="https://normativ.kontur.ru/document?moduleid=1&amp;documentid=408506#l56" TargetMode="External"/><Relationship Id="rId44" Type="http://schemas.openxmlformats.org/officeDocument/2006/relationships/hyperlink" Target="https://normativ.kontur.ru/document?moduleid=1&amp;documentid=395751#l0" TargetMode="External"/><Relationship Id="rId52" Type="http://schemas.openxmlformats.org/officeDocument/2006/relationships/hyperlink" Target="https://normativ.kontur.ru/document?moduleid=1&amp;documentid=352263#l12" TargetMode="External"/><Relationship Id="rId60" Type="http://schemas.openxmlformats.org/officeDocument/2006/relationships/hyperlink" Target="https://normativ.kontur.ru/document?moduleid=1&amp;documentid=405246#l104" TargetMode="External"/><Relationship Id="rId65" Type="http://schemas.openxmlformats.org/officeDocument/2006/relationships/hyperlink" Target="https://normativ.kontur.ru/document?moduleid=1&amp;documentid=373265#l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7825#l0" TargetMode="External"/><Relationship Id="rId14" Type="http://schemas.openxmlformats.org/officeDocument/2006/relationships/hyperlink" Target="https://normativ.kontur.ru/document?moduleid=1&amp;documentid=414751#l103" TargetMode="External"/><Relationship Id="rId22" Type="http://schemas.openxmlformats.org/officeDocument/2006/relationships/hyperlink" Target="https://normativ.kontur.ru/document?moduleid=1&amp;documentid=417026#l2837" TargetMode="External"/><Relationship Id="rId27" Type="http://schemas.openxmlformats.org/officeDocument/2006/relationships/hyperlink" Target="https://normativ.kontur.ru/document?moduleid=1&amp;documentid=350479#l25" TargetMode="External"/><Relationship Id="rId30" Type="http://schemas.openxmlformats.org/officeDocument/2006/relationships/hyperlink" Target="https://normativ.kontur.ru/document?moduleid=1&amp;documentid=395982#l45" TargetMode="External"/><Relationship Id="rId35" Type="http://schemas.openxmlformats.org/officeDocument/2006/relationships/hyperlink" Target="https://normativ.kontur.ru/document?moduleid=1&amp;documentid=69388#l107" TargetMode="External"/><Relationship Id="rId43" Type="http://schemas.openxmlformats.org/officeDocument/2006/relationships/hyperlink" Target="https://normativ.kontur.ru/document?moduleid=1&amp;documentid=395751#l367" TargetMode="External"/><Relationship Id="rId48" Type="http://schemas.openxmlformats.org/officeDocument/2006/relationships/hyperlink" Target="https://normativ.kontur.ru/document?moduleid=1&amp;documentid=414075#l313" TargetMode="External"/><Relationship Id="rId56" Type="http://schemas.openxmlformats.org/officeDocument/2006/relationships/hyperlink" Target="https://normativ.kontur.ru/document?moduleid=1&amp;documentid=375103#l117" TargetMode="External"/><Relationship Id="rId64" Type="http://schemas.openxmlformats.org/officeDocument/2006/relationships/hyperlink" Target="https://normativ.kontur.ru/document?moduleid=1&amp;documentid=373265#l347" TargetMode="External"/><Relationship Id="rId8" Type="http://schemas.openxmlformats.org/officeDocument/2006/relationships/hyperlink" Target="https://normativ.kontur.ru/document?moduleid=1&amp;documentid=237837#l0" TargetMode="External"/><Relationship Id="rId51" Type="http://schemas.openxmlformats.org/officeDocument/2006/relationships/hyperlink" Target="https://normativ.kontur.ru/document?moduleid=1&amp;documentid=418886#l136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166852#l0" TargetMode="External"/><Relationship Id="rId17" Type="http://schemas.openxmlformats.org/officeDocument/2006/relationships/hyperlink" Target="https://normativ.kontur.ru/document?moduleid=1&amp;documentid=414075#l103" TargetMode="External"/><Relationship Id="rId25" Type="http://schemas.openxmlformats.org/officeDocument/2006/relationships/hyperlink" Target="https://normativ.kontur.ru/document?moduleid=1&amp;documentid=395982#l14" TargetMode="External"/><Relationship Id="rId33" Type="http://schemas.openxmlformats.org/officeDocument/2006/relationships/hyperlink" Target="https://normativ.kontur.ru/document?moduleid=1&amp;documentid=405782#l0" TargetMode="External"/><Relationship Id="rId38" Type="http://schemas.openxmlformats.org/officeDocument/2006/relationships/hyperlink" Target="https://normativ.kontur.ru/document?moduleid=1&amp;documentid=414075#l464" TargetMode="External"/><Relationship Id="rId46" Type="http://schemas.openxmlformats.org/officeDocument/2006/relationships/hyperlink" Target="https://normativ.kontur.ru/document?moduleid=1&amp;documentid=166852#l0" TargetMode="External"/><Relationship Id="rId59" Type="http://schemas.openxmlformats.org/officeDocument/2006/relationships/hyperlink" Target="https://normativ.kontur.ru/document?moduleid=1&amp;documentid=405933#l14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161948#l5" TargetMode="External"/><Relationship Id="rId41" Type="http://schemas.openxmlformats.org/officeDocument/2006/relationships/hyperlink" Target="https://normativ.kontur.ru/document?moduleid=1&amp;documentid=373251#l363" TargetMode="External"/><Relationship Id="rId54" Type="http://schemas.openxmlformats.org/officeDocument/2006/relationships/hyperlink" Target="https://normativ.kontur.ru/document?moduleid=1&amp;documentid=418904#l2066" TargetMode="External"/><Relationship Id="rId62" Type="http://schemas.openxmlformats.org/officeDocument/2006/relationships/hyperlink" Target="https://normativ.kontur.ru/document?moduleid=1&amp;documentid=405246#l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16083</Words>
  <Characters>91679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2023-04-28T04:26:00Z</dcterms:created>
  <dcterms:modified xsi:type="dcterms:W3CDTF">2023-04-28T04:26:00Z</dcterms:modified>
</cp:coreProperties>
</file>