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5 апреля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62983</w:t>
      </w:r>
    </w:p>
    <w:p w:rsidR="00000000" w:rsidRDefault="005147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БЕЗОПАСНОСТИ РОССИЙСКОЙ ФЕДЕРАЦИИ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 марта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89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АДМИНИСТРАТИВНОГО РЕГЛАМЕНТА ФЕДЕРАЛЬНОЙ СЛУЖБЫ БЕЗОПАСНОСТИ РОССИЙСКОЙ ФЕДЕРАЦИИ ПО ПРЕДОСТ</w:t>
      </w:r>
      <w:r>
        <w:rPr>
          <w:rFonts w:ascii="Times New Roman" w:hAnsi="Times New Roman" w:cs="Times New Roman"/>
          <w:b/>
          <w:bCs/>
          <w:sz w:val="36"/>
          <w:szCs w:val="36"/>
        </w:rPr>
        <w:t>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</w:t>
      </w:r>
      <w:r>
        <w:rPr>
          <w:rFonts w:ascii="Times New Roman" w:hAnsi="Times New Roman" w:cs="Times New Roman"/>
          <w:b/>
          <w:bCs/>
          <w:sz w:val="36"/>
          <w:szCs w:val="36"/>
        </w:rPr>
        <w:t>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части первой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части второй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Закона Российской Федерации от 1 апреля 1993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4730-1 "О Государственной границе Российской Федерации" &lt;1&gt;, подпункта</w:t>
      </w:r>
      <w:r>
        <w:rPr>
          <w:rFonts w:ascii="Times New Roman" w:hAnsi="Times New Roman" w:cs="Times New Roman"/>
          <w:sz w:val="24"/>
          <w:szCs w:val="24"/>
        </w:rPr>
        <w:t xml:space="preserve"> 11 пункта 11 Положения о Федеральной службе безопасности Российской Федерации, утвержденного Указом Президента Российской Федерации от 11 августа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960 &lt;2&gt;, и в соответствии с Федеральным законом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&lt;3&gt;, постановлением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"О разработке и утверждении административных рег</w:t>
      </w:r>
      <w:r>
        <w:rPr>
          <w:rFonts w:ascii="Times New Roman" w:hAnsi="Times New Roman" w:cs="Times New Roman"/>
          <w:sz w:val="24"/>
          <w:szCs w:val="24"/>
        </w:rPr>
        <w:t xml:space="preserve">ламентов осуществления государственного контроля (надзора) и административных регламентов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услуг" &lt;4&gt; приказываю: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Ведомости Съезда народных депутатов Российской Федерации и Верховного Совета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1861;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763;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(ч. 1), ст. 3418;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 (ч. 1), ст. 7765.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3254; </w:t>
      </w:r>
      <w:r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4198.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4179; официальный интернет-портал правовой информации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2020, 30 декабря,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0001202012300032.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Собрание законодательства Российской Федерации, 20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3169;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7050.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</w:t>
      </w:r>
      <w:r>
        <w:rPr>
          <w:rFonts w:ascii="Times New Roman" w:hAnsi="Times New Roman" w:cs="Times New Roman"/>
          <w:sz w:val="24"/>
          <w:szCs w:val="24"/>
        </w:rPr>
        <w:t>иную деятельность в российской части вод пограничных рек, озер и иных водных объектов, где установлен пограничный режим.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ФСБ России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авгус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 2017 г. N 455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</w:t>
      </w:r>
      <w:r>
        <w:rPr>
          <w:rFonts w:ascii="Times New Roman" w:hAnsi="Times New Roman" w:cs="Times New Roman"/>
          <w:sz w:val="24"/>
          <w:szCs w:val="24"/>
        </w:rPr>
        <w:t>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части вод пограничных рек, озер и иных водных объектов, где установлен пограничный режим" &lt;5&gt;.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Зарегистрирован Минюстом России 20 сентября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48257.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настоящим приказом, возложить на Пограничную службу ФСБ России.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приказ вступает в силу по истечении девяноста дней после дня его официального опубликования.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 БОРТНИКОВ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ФСБ России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3 марта 2021 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</w:t>
      </w:r>
      <w:r>
        <w:rPr>
          <w:rFonts w:ascii="Times New Roman" w:hAnsi="Times New Roman" w:cs="Times New Roman"/>
          <w:b/>
          <w:bCs/>
          <w:sz w:val="36"/>
          <w:szCs w:val="36"/>
        </w:rPr>
        <w:t>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</w:t>
      </w:r>
      <w:r>
        <w:rPr>
          <w:rFonts w:ascii="Times New Roman" w:hAnsi="Times New Roman" w:cs="Times New Roman"/>
          <w:b/>
          <w:bCs/>
          <w:sz w:val="36"/>
          <w:szCs w:val="36"/>
        </w:rPr>
        <w:t>ЕР И ИНЫХ ВОДНЫХ ОБЪЕКТОВ, ГДЕ УСТАНОВЛЕН ПОГРАНИЧНЫЙ РЕЖИМ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регулирования регламента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Федеральной службы безопасности Российской Федерации по предоставлению государственной услуги по выдаче пропуск</w:t>
      </w:r>
      <w:r>
        <w:rPr>
          <w:rFonts w:ascii="Times New Roman" w:hAnsi="Times New Roman" w:cs="Times New Roman"/>
          <w:sz w:val="24"/>
          <w:szCs w:val="24"/>
        </w:rPr>
        <w:t>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</w:t>
      </w:r>
      <w:r>
        <w:rPr>
          <w:rFonts w:ascii="Times New Roman" w:hAnsi="Times New Roman" w:cs="Times New Roman"/>
          <w:sz w:val="24"/>
          <w:szCs w:val="24"/>
        </w:rPr>
        <w:t xml:space="preserve">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 &lt;1&gt;, устанавливает порядок и стандарт предоставления государственной услуги, а также п</w:t>
      </w:r>
      <w:r>
        <w:rPr>
          <w:rFonts w:ascii="Times New Roman" w:hAnsi="Times New Roman" w:cs="Times New Roman"/>
          <w:sz w:val="24"/>
          <w:szCs w:val="24"/>
        </w:rPr>
        <w:t xml:space="preserve">орядок взаимодействия пограничного органа федеральной службы безопасности &lt;2&gt; подразделения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пограничного органа с заявителями при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Административный регламент, государственная услуга соо</w:t>
      </w:r>
      <w:r>
        <w:rPr>
          <w:rFonts w:ascii="Times New Roman" w:hAnsi="Times New Roman" w:cs="Times New Roman"/>
          <w:sz w:val="24"/>
          <w:szCs w:val="24"/>
        </w:rPr>
        <w:t>тветственно.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Далее - пограничный орган.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Круг заявителей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Заявителями являются: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граждане Российской Федерации, иностранные граждане (подданные иностранных государств), лица без гражданства &lt;3&gt;, достигшие 18-летнего возраста;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3&gt; Далее - граждане.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российские и иностранные юридические лица &lt;4&gt;, индивидуальные предприниматели, их представители;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Далее - юридическое лицо.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один из родителей, усыновителей, опекунов или попечителей гражданина, не достиг</w:t>
      </w:r>
      <w:r>
        <w:rPr>
          <w:rFonts w:ascii="Times New Roman" w:hAnsi="Times New Roman" w:cs="Times New Roman"/>
          <w:sz w:val="24"/>
          <w:szCs w:val="24"/>
        </w:rPr>
        <w:t>шего 18-летнего возраста, или гражданина, признанного в установленном законодательством Российской Федерации порядке недееспособным (ограниченно дееспособным), обратившийся с заявлением о предоставлении государственной услуги в отношении этого гражданина &lt;</w:t>
      </w:r>
      <w:r>
        <w:rPr>
          <w:rFonts w:ascii="Times New Roman" w:hAnsi="Times New Roman" w:cs="Times New Roman"/>
          <w:sz w:val="24"/>
          <w:szCs w:val="24"/>
        </w:rPr>
        <w:t>5&gt;, если иное не предусмотрено законодательством Российской Федерации.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Далее - законный представитель.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порядку информирования о предоставлении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рственной услуги осуществляется: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 справочным телефонам);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размещения информации по вопросам предостав</w:t>
      </w:r>
      <w:r>
        <w:rPr>
          <w:rFonts w:ascii="Times New Roman" w:hAnsi="Times New Roman" w:cs="Times New Roman"/>
          <w:sz w:val="24"/>
          <w:szCs w:val="24"/>
        </w:rPr>
        <w:t>ления государственной услуги на официальном сайте ФСБ России в информационно-телекоммуникационной сети "Интернет" &lt;6&gt;, в федеральной государственной информационной системе "Единый портал государственных и муниципальных услуг (функций)" &lt;7&gt;, на информационн</w:t>
      </w:r>
      <w:r>
        <w:rPr>
          <w:rFonts w:ascii="Times New Roman" w:hAnsi="Times New Roman" w:cs="Times New Roman"/>
          <w:sz w:val="24"/>
          <w:szCs w:val="24"/>
        </w:rPr>
        <w:t>ых стендах в местах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&lt;6&gt; Далее - официальный сайт ФСБ России.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Далее - Единый портал.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издания информационных бр</w:t>
      </w:r>
      <w:r>
        <w:rPr>
          <w:rFonts w:ascii="Times New Roman" w:hAnsi="Times New Roman" w:cs="Times New Roman"/>
          <w:sz w:val="24"/>
          <w:szCs w:val="24"/>
        </w:rPr>
        <w:t>ошюр, буклетов, иной печатной продукции и их размещения в предназначенных для приема граждан помещениях пограничных органов, подразделений пограничных органов, осуществляющих предоставление государственной услуги, и иных государственных органов и организац</w:t>
      </w:r>
      <w:r>
        <w:rPr>
          <w:rFonts w:ascii="Times New Roman" w:hAnsi="Times New Roman" w:cs="Times New Roman"/>
          <w:sz w:val="24"/>
          <w:szCs w:val="24"/>
        </w:rPr>
        <w:t>ий по согласованию с указанными органами и организациями.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</w:t>
      </w:r>
      <w:r>
        <w:rPr>
          <w:rFonts w:ascii="Times New Roman" w:hAnsi="Times New Roman" w:cs="Times New Roman"/>
          <w:sz w:val="24"/>
          <w:szCs w:val="24"/>
        </w:rPr>
        <w:t>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государственной услуги включает в себя следую</w:t>
      </w:r>
      <w:r>
        <w:rPr>
          <w:rFonts w:ascii="Times New Roman" w:hAnsi="Times New Roman" w:cs="Times New Roman"/>
          <w:sz w:val="24"/>
          <w:szCs w:val="24"/>
        </w:rPr>
        <w:t>щие сведения: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</w:t>
      </w:r>
      <w:r>
        <w:rPr>
          <w:rFonts w:ascii="Times New Roman" w:hAnsi="Times New Roman" w:cs="Times New Roman"/>
          <w:sz w:val="24"/>
          <w:szCs w:val="24"/>
        </w:rPr>
        <w:t>емых заявителем для получения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нахождения, график работы, справочные телефоны пограничных органов, адреса официального сайта ФСБ России, электрон</w:t>
      </w:r>
      <w:r>
        <w:rPr>
          <w:rFonts w:ascii="Times New Roman" w:hAnsi="Times New Roman" w:cs="Times New Roman"/>
          <w:sz w:val="24"/>
          <w:szCs w:val="24"/>
        </w:rPr>
        <w:t>ной почты и (или) формы обратной связи пограничных органов;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заявителем действий (бездействия) и решений, принятых (осуществляемых) в ходе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</w:t>
      </w:r>
      <w:r>
        <w:rPr>
          <w:rFonts w:ascii="Times New Roman" w:hAnsi="Times New Roman" w:cs="Times New Roman"/>
          <w:sz w:val="24"/>
          <w:szCs w:val="24"/>
        </w:rPr>
        <w:t xml:space="preserve"> (адресе), графике работы, справочных телефонах пограничных органов, адресах официального сайта ФСБ России, электронной почты и (или) формы обратной связи пограничных органов размещается на официальном сайте ФСБ России, в федеральной государственной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ационной системе "Федеральный реестр государственных и муниципальных услуг (функций)" &lt;8&gt;, на Едином портале, а также 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местах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Далее - Федеральный реестр.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Един</w:t>
      </w:r>
      <w:r>
        <w:rPr>
          <w:rFonts w:ascii="Times New Roman" w:hAnsi="Times New Roman" w:cs="Times New Roman"/>
          <w:sz w:val="24"/>
          <w:szCs w:val="24"/>
        </w:rPr>
        <w:t>ом портале путем интеграции сведений из Федерального реестра размещается следующая информация: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</w:t>
      </w:r>
      <w:r>
        <w:rPr>
          <w:rFonts w:ascii="Times New Roman" w:hAnsi="Times New Roman" w:cs="Times New Roman"/>
          <w:sz w:val="24"/>
          <w:szCs w:val="24"/>
        </w:rPr>
        <w:t>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решений и действ</w:t>
      </w:r>
      <w:r>
        <w:rPr>
          <w:rFonts w:ascii="Times New Roman" w:hAnsi="Times New Roman" w:cs="Times New Roman"/>
          <w:sz w:val="24"/>
          <w:szCs w:val="24"/>
        </w:rPr>
        <w:t>ий (бездействия), принятых (осуществляемых) в ходе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заявлений (ходатайств), используемые при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государственной у</w:t>
      </w:r>
      <w:r>
        <w:rPr>
          <w:rFonts w:ascii="Times New Roman" w:hAnsi="Times New Roman" w:cs="Times New Roman"/>
          <w:sz w:val="24"/>
          <w:szCs w:val="24"/>
        </w:rPr>
        <w:t>слуги на основании сведений, содержащихся в Федеральном реестре, предоставляется заявителю бесплатно.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 либо требований, в том числе </w:t>
      </w:r>
      <w:r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</w:t>
      </w:r>
      <w:r>
        <w:rPr>
          <w:rFonts w:ascii="Times New Roman" w:hAnsi="Times New Roman" w:cs="Times New Roman"/>
          <w:sz w:val="24"/>
          <w:szCs w:val="24"/>
        </w:rPr>
        <w:t>ию заявителя или предоставление им персональных данных.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Консультации о порядке предоставления государственной услуги предоставляются по вопросам, указанным в пункте 4 Административного регламента.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и по справочным телефонам консульта</w:t>
      </w:r>
      <w:r>
        <w:rPr>
          <w:rFonts w:ascii="Times New Roman" w:hAnsi="Times New Roman" w:cs="Times New Roman"/>
          <w:sz w:val="24"/>
          <w:szCs w:val="24"/>
        </w:rPr>
        <w:t>ции предоставляются в соответствии с графиком работы пограничных органов, подразделений пограничных органов в часы приема заявителей.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консультации при личном обращении и по телефону не должна превышать 10 минут.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Стандарт предоставлен</w:t>
      </w:r>
      <w:r>
        <w:rPr>
          <w:rFonts w:ascii="Times New Roman" w:hAnsi="Times New Roman" w:cs="Times New Roman"/>
          <w:b/>
          <w:bCs/>
          <w:sz w:val="32"/>
          <w:szCs w:val="32"/>
        </w:rPr>
        <w:t>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Государственная услуга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</w:t>
      </w:r>
      <w:r>
        <w:rPr>
          <w:rFonts w:ascii="Times New Roman" w:hAnsi="Times New Roman" w:cs="Times New Roman"/>
          <w:sz w:val="24"/>
          <w:szCs w:val="24"/>
        </w:rPr>
        <w:t xml:space="preserve">ых общественно-политических, культурных и других мероприятий, содержание и выпас скота в пограничной зоне &lt;9&gt;, промысловую,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исследовательскую, изыскательскую и иную деятельность в российской части вод пограничных рек, озер и иных водных объектов, где устан</w:t>
      </w:r>
      <w:r>
        <w:rPr>
          <w:rFonts w:ascii="Times New Roman" w:hAnsi="Times New Roman" w:cs="Times New Roman"/>
          <w:sz w:val="24"/>
          <w:szCs w:val="24"/>
        </w:rPr>
        <w:t>овлен пограничный режим &lt;10&gt;.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Далее - хозяйственная деятельность.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Далее - промысловая деятельность.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органа, предоставляющего государственную услугу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Государственную услугу предоставляет Федеральная служба безоп</w:t>
      </w:r>
      <w:r>
        <w:rPr>
          <w:rFonts w:ascii="Times New Roman" w:hAnsi="Times New Roman" w:cs="Times New Roman"/>
          <w:sz w:val="24"/>
          <w:szCs w:val="24"/>
        </w:rPr>
        <w:t>асности Российской Федерации.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предоставление государственной услуги осуществляют: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пограничный орган, осуществляющий пограничную деятельность в пределах участка (зоны ответственности), в границах которого (которой) заявитель планирует совер</w:t>
      </w:r>
      <w:r>
        <w:rPr>
          <w:rFonts w:ascii="Times New Roman" w:hAnsi="Times New Roman" w:cs="Times New Roman"/>
          <w:sz w:val="24"/>
          <w:szCs w:val="24"/>
        </w:rPr>
        <w:t>шить свой въезд (проход) в пограничную зону и (или) осуществлять хозяйственную или промысловую деятельность;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начальником соответствующего пограничного органа подразделения пограничного органа (служба, отдел (пограничная комендатура), отделен</w:t>
      </w:r>
      <w:r>
        <w:rPr>
          <w:rFonts w:ascii="Times New Roman" w:hAnsi="Times New Roman" w:cs="Times New Roman"/>
          <w:sz w:val="24"/>
          <w:szCs w:val="24"/>
        </w:rPr>
        <w:t>ие, отделение (пограничная застава), пограничный пост), осуществляющие пограничную деятельность в пределах участка (зоны ответственности), в границах которого (которой) заявитель планирует совершить свой въезд (проход) в пограничную зону и (или) осуществля</w:t>
      </w:r>
      <w:r>
        <w:rPr>
          <w:rFonts w:ascii="Times New Roman" w:hAnsi="Times New Roman" w:cs="Times New Roman"/>
          <w:sz w:val="24"/>
          <w:szCs w:val="24"/>
        </w:rPr>
        <w:t>ть хозяйственную или промысловую деятельность.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</w:t>
      </w:r>
      <w:r>
        <w:rPr>
          <w:rFonts w:ascii="Times New Roman" w:hAnsi="Times New Roman" w:cs="Times New Roman"/>
          <w:sz w:val="24"/>
          <w:szCs w:val="24"/>
        </w:rPr>
        <w:t>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352 &lt;11&gt;.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</w:t>
      </w:r>
      <w:r>
        <w:rPr>
          <w:rFonts w:ascii="Times New Roman" w:hAnsi="Times New Roman" w:cs="Times New Roman"/>
          <w:sz w:val="24"/>
          <w:szCs w:val="24"/>
        </w:rPr>
        <w:t xml:space="preserve"> ст. 2829;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6038.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результата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Результатами предоставления государственной услуги являются: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индивидуального пропуска для въезда (прохода) лиц и транспортных средств в пограничную зону </w:t>
      </w:r>
      <w:r>
        <w:rPr>
          <w:rFonts w:ascii="Times New Roman" w:hAnsi="Times New Roman" w:cs="Times New Roman"/>
          <w:sz w:val="24"/>
          <w:szCs w:val="24"/>
        </w:rPr>
        <w:t>&lt;12&gt; или уведомления об отказе в его выдаче;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Далее - индивидуальный пропуск.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коллективного пропуска для въезда (прохода) лиц и транспортных средств в пограничную зону &lt;13&gt; или уведомления об отказе в его выдаче;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 Далее - коллективный пропуск.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хозяйственную деятельность или уведомления об отказе в его выдаче;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промысловую деятельность или уведомления об отказе в его выдаче;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индивидуального ил</w:t>
      </w:r>
      <w:r>
        <w:rPr>
          <w:rFonts w:ascii="Times New Roman" w:hAnsi="Times New Roman" w:cs="Times New Roman"/>
          <w:sz w:val="24"/>
          <w:szCs w:val="24"/>
        </w:rPr>
        <w:t>и коллективного пропуска с исправленными опечатками и ошибками или сообщение об отсутствии таких опечаток и ошибок;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разрешения на хозяйственную или промысловую деятельность &lt;14&gt; с исправленными опечатками и ошибками или сообщение об отсутствии таких</w:t>
      </w:r>
      <w:r>
        <w:rPr>
          <w:rFonts w:ascii="Times New Roman" w:hAnsi="Times New Roman" w:cs="Times New Roman"/>
          <w:sz w:val="24"/>
          <w:szCs w:val="24"/>
        </w:rPr>
        <w:t xml:space="preserve"> опечаток и ошибок.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Далее - разрешение.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</w:t>
      </w:r>
      <w:r>
        <w:rPr>
          <w:rFonts w:ascii="Times New Roman" w:hAnsi="Times New Roman" w:cs="Times New Roman"/>
          <w:b/>
          <w:bCs/>
          <w:sz w:val="32"/>
          <w:szCs w:val="32"/>
        </w:rPr>
        <w:t>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Срок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венной услуги исчисляется со дня регистрации в пограничном органе, подразделении пограничного органа заявления (ходатайства) о предоставлении государственной услуги и не может превышать: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Российской Федерации - пятнадцати рабочих дней;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</w:t>
      </w:r>
      <w:r>
        <w:rPr>
          <w:rFonts w:ascii="Times New Roman" w:hAnsi="Times New Roman" w:cs="Times New Roman"/>
          <w:sz w:val="24"/>
          <w:szCs w:val="24"/>
        </w:rPr>
        <w:t>му гражданину (подданному иностранного государства), лицу без гражданства &lt;15&gt; - тридцати рабочих дней.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 Далее - иностранный гражданин.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Приостановление предоставления государственной услуги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не предусмотрено.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Выдача (направление) документов, являющихся результатами предоставления государственной услуги, осуществляется в течение рабочего дня, следующего за днем подписания индивидуального или коллективного пропуска, разрешения или уведомл</w:t>
      </w:r>
      <w:r>
        <w:rPr>
          <w:rFonts w:ascii="Times New Roman" w:hAnsi="Times New Roman" w:cs="Times New Roman"/>
          <w:sz w:val="24"/>
          <w:szCs w:val="24"/>
        </w:rPr>
        <w:t xml:space="preserve">ения об </w:t>
      </w:r>
      <w:r>
        <w:rPr>
          <w:rFonts w:ascii="Times New Roman" w:hAnsi="Times New Roman" w:cs="Times New Roman"/>
          <w:sz w:val="24"/>
          <w:szCs w:val="24"/>
        </w:rPr>
        <w:lastRenderedPageBreak/>
        <w:t>отказе в выдаче индивидуального или коллективного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акты, регулирующие предоставление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Перечень нормативных правовых актов, регулирующих предоставление государственной услуги, разм</w:t>
      </w:r>
      <w:r>
        <w:rPr>
          <w:rFonts w:ascii="Times New Roman" w:hAnsi="Times New Roman" w:cs="Times New Roman"/>
          <w:sz w:val="24"/>
          <w:szCs w:val="24"/>
        </w:rPr>
        <w:t>ещен на официальном сайте ФСБ России, в Федеральном реестре и на Едином портале.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пограничный орган, подразделение пограничного органа представл</w:t>
      </w:r>
      <w:r>
        <w:rPr>
          <w:rFonts w:ascii="Times New Roman" w:hAnsi="Times New Roman" w:cs="Times New Roman"/>
          <w:sz w:val="24"/>
          <w:szCs w:val="24"/>
        </w:rPr>
        <w:t>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В целях получения индивидуального пропуска: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гражданином, достигшим 18-летнего возраста: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получение индивидуального пропуска для въезда (прохода) лиц и транспортных средств в пограничную зону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страниц документа, удостоверяющего личность, содержащих данные (фамилию, имя, отчество (при наличии), дату рождения) &lt;16&gt; гражданина, достигшего 18-летнего возраста, и реквизиты указанного документа, а также копии страниц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личность, или иного документа гражданина, достигшего 18-летнего возраста, содержащих сведения о регистрации по месту жительства на территории Российской Федерации;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Далее - установочные данные.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законн</w:t>
      </w:r>
      <w:r>
        <w:rPr>
          <w:rFonts w:ascii="Times New Roman" w:hAnsi="Times New Roman" w:cs="Times New Roman"/>
          <w:sz w:val="24"/>
          <w:szCs w:val="24"/>
        </w:rPr>
        <w:t>ым представителем: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получение индивидуального пропуска для въезда (прохода) лиц и транспортных средств в пограничную зону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 удостоверяющего личность граждан</w:t>
      </w:r>
      <w:r>
        <w:rPr>
          <w:rFonts w:ascii="Times New Roman" w:hAnsi="Times New Roman" w:cs="Times New Roman"/>
          <w:sz w:val="24"/>
          <w:szCs w:val="24"/>
        </w:rPr>
        <w:t>ина, не достигшего 18-летнего возраста, или гражданина, признанного в установленном законодательством Российской Федерации порядке недееспособным (ограниченно дееспособным), содержащих его установочные данные и реквизиты указанного документа, а также копии</w:t>
      </w:r>
      <w:r>
        <w:rPr>
          <w:rFonts w:ascii="Times New Roman" w:hAnsi="Times New Roman" w:cs="Times New Roman"/>
          <w:sz w:val="24"/>
          <w:szCs w:val="24"/>
        </w:rPr>
        <w:t xml:space="preserve"> страниц документа, удостоверяющего личность гражданина, не достигшего 18-летнего возраста, или гражданина, признанного 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недееспособным (ограниченно дееспособным), или иного документа, содержащи</w:t>
      </w:r>
      <w:r>
        <w:rPr>
          <w:rFonts w:ascii="Times New Roman" w:hAnsi="Times New Roman" w:cs="Times New Roman"/>
          <w:sz w:val="24"/>
          <w:szCs w:val="24"/>
        </w:rPr>
        <w:t>х сведения о регистрации по месту жительства на территории Российской Федерации;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юридическим лицом, индивидуальным предпринимателем, их представителем: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на получение индивидуального пропуска для въезда (прохода) лиц и транспортных средств в п</w:t>
      </w:r>
      <w:r>
        <w:rPr>
          <w:rFonts w:ascii="Times New Roman" w:hAnsi="Times New Roman" w:cs="Times New Roman"/>
          <w:sz w:val="24"/>
          <w:szCs w:val="24"/>
        </w:rPr>
        <w:t xml:space="preserve">ограничную зону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 удостоверяющего личность гражданина, в отношении которого подается ходатайство о предоставлении государственной услуги, содержащих его установочные да</w:t>
      </w:r>
      <w:r>
        <w:rPr>
          <w:rFonts w:ascii="Times New Roman" w:hAnsi="Times New Roman" w:cs="Times New Roman"/>
          <w:sz w:val="24"/>
          <w:szCs w:val="24"/>
        </w:rPr>
        <w:t xml:space="preserve">нные и реквизиты указанного документа, а также копии страниц документа, удостоверяющего личность гражданина, в отношении которого подается ходатайство о предоставлении государственной услуги, или иного документа, содержащих сведения о регистрации по месту </w:t>
      </w:r>
      <w:r>
        <w:rPr>
          <w:rFonts w:ascii="Times New Roman" w:hAnsi="Times New Roman" w:cs="Times New Roman"/>
          <w:sz w:val="24"/>
          <w:szCs w:val="24"/>
        </w:rPr>
        <w:t>жительства на территории Российской Федерации.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В целях получения коллективного пропуска: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гражданином, достигшим 18-летнего возраста, являющимся руководителем (старшим) группы граждан, организованно въезжающих (проходящих) в пограничную зону: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 xml:space="preserve">ение на получение коллективного пропуска для въезда (прохода) лиц и транспортных средств в пограничную зону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 удостоверяющего личность гражданина, достигшего 18-летнего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возраста, являющегося руководителем (старшим) группы граждан, организованно въезжающих (проходящих) в пограничную зону, содержащих его установочные данные и реквизиты указанного документа, а также копии страниц документа, удостоверяющего личность граждани</w:t>
      </w:r>
      <w:r>
        <w:rPr>
          <w:rFonts w:ascii="Times New Roman" w:hAnsi="Times New Roman" w:cs="Times New Roman"/>
          <w:sz w:val="24"/>
          <w:szCs w:val="24"/>
        </w:rPr>
        <w:t>на, достигшего 18-летнего возраста, являющегося руководителем (старшим) группы граждан, организованно въезжающих (проходящих) в пограничную зону, или иного документа, содержащих сведения о регистрации по месту жительства на территории Российской Федерации;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группы граждан, организованно въезжающих (проходящих) в пограничную зону (в случае въезда (прохода) в пограничную зону в составе группы из двух и более человек) &lt;17&gt;, в двух экземплярах;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Далее - список группы.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</w:t>
      </w:r>
      <w:r>
        <w:rPr>
          <w:rFonts w:ascii="Times New Roman" w:hAnsi="Times New Roman" w:cs="Times New Roman"/>
          <w:sz w:val="24"/>
          <w:szCs w:val="24"/>
        </w:rPr>
        <w:t>иц документа, удостоверяющего личность каждого гражданина, указанного в списке группы, содержащих его установочные данные и реквизиты указанного документа.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группы указываются порядковый номер, установочные данные гражданина, сведения о гражданстве</w:t>
      </w:r>
      <w:r>
        <w:rPr>
          <w:rFonts w:ascii="Times New Roman" w:hAnsi="Times New Roman" w:cs="Times New Roman"/>
          <w:sz w:val="24"/>
          <w:szCs w:val="24"/>
        </w:rPr>
        <w:t xml:space="preserve"> либо об отсутствии гражданства, адрес места жительства на территории Российской Федерации, а при его отсутствии - адрес места пребывания на территории Российской Федерации) и реквизиты документа, удостоверяющего его личность (вид, серия (при наличии), ном</w:t>
      </w:r>
      <w:r>
        <w:rPr>
          <w:rFonts w:ascii="Times New Roman" w:hAnsi="Times New Roman" w:cs="Times New Roman"/>
          <w:sz w:val="24"/>
          <w:szCs w:val="24"/>
        </w:rPr>
        <w:t>ер, дата и место выдачи). Фамилию, имя, отчество (при наличии) иностранного гражданина необходимо указывать буквами русского (кириллического) алфавита и через разделительный символ "/" те же сведения - буквами латинского алфавита на основании данных, содер</w:t>
      </w:r>
      <w:r>
        <w:rPr>
          <w:rFonts w:ascii="Times New Roman" w:hAnsi="Times New Roman" w:cs="Times New Roman"/>
          <w:sz w:val="24"/>
          <w:szCs w:val="24"/>
        </w:rPr>
        <w:t xml:space="preserve">жащихся в документе, удостоверяющем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личность иностранного гражданина в Российской Федерации (за исключением случаев, если в документе, удостоверяющем его личность, не используются буквы латинского алфавита в написании сведений об имени);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юридическим лиц</w:t>
      </w:r>
      <w:r>
        <w:rPr>
          <w:rFonts w:ascii="Times New Roman" w:hAnsi="Times New Roman" w:cs="Times New Roman"/>
          <w:sz w:val="24"/>
          <w:szCs w:val="24"/>
        </w:rPr>
        <w:t>ом, индивидуальным предпринимателем, их представителем: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на получение коллективного пропуска для въезда (прохода) лиц и транспортных средств в пограничную зону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</w:t>
      </w:r>
      <w:r>
        <w:rPr>
          <w:rFonts w:ascii="Times New Roman" w:hAnsi="Times New Roman" w:cs="Times New Roman"/>
          <w:sz w:val="24"/>
          <w:szCs w:val="24"/>
        </w:rPr>
        <w:t>нта, удостоверяющего личность гражданина, достигшего 18-летнего возраста, являющегося руководителем (старшим) группы граждан, организованно въезжающих (проходящих) в пограничную зону, содержащих его установочные данные и реквизиты указанного документа, а т</w:t>
      </w:r>
      <w:r>
        <w:rPr>
          <w:rFonts w:ascii="Times New Roman" w:hAnsi="Times New Roman" w:cs="Times New Roman"/>
          <w:sz w:val="24"/>
          <w:szCs w:val="24"/>
        </w:rPr>
        <w:t>акже копии страниц документа, удостоверяющего личность гражданина, достигшего 18-летнего возраста, являющегося руководителем (старшим) группы граждан, организованно въезжающих (проходящих) в пограничную зону, или иного документа, содержащих сведения о реги</w:t>
      </w:r>
      <w:r>
        <w:rPr>
          <w:rFonts w:ascii="Times New Roman" w:hAnsi="Times New Roman" w:cs="Times New Roman"/>
          <w:sz w:val="24"/>
          <w:szCs w:val="24"/>
        </w:rPr>
        <w:t>страции по месту жительства на территории Российской Федерации;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группы, заверенный подписью и печатью (при наличии) заявителя, в двух экземплярах, в котором указываются сведения, предусмотренные абзацем шестым подпункта "а" настоящего подпункта.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3. В целях получения разрешения на хозяйственную деятельность гражданином, достигшим 18-летнего возраста, являющимся ответственным за осуществление хозяйственной деятельности, юридическим лицом, индивидуальным предпринимателем, их представителем, законным </w:t>
      </w:r>
      <w:r>
        <w:rPr>
          <w:rFonts w:ascii="Times New Roman" w:hAnsi="Times New Roman" w:cs="Times New Roman"/>
          <w:sz w:val="24"/>
          <w:szCs w:val="24"/>
        </w:rPr>
        <w:t>представителем: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получение разрешения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 удостоверяющего личность гражданина, являющегося ответственным за осуществление хозяйственной деятельности, содержащих его установочные данные и реквизиты указанного документа, а также копии страниц</w:t>
      </w:r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гражданина, являющегося ответственным за осуществление хозяйственной деятельности, или иного документа, содержащих сведения о регистрации по месту жительства на территории Российской Федерации;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(в случ</w:t>
      </w:r>
      <w:r>
        <w:rPr>
          <w:rFonts w:ascii="Times New Roman" w:hAnsi="Times New Roman" w:cs="Times New Roman"/>
          <w:sz w:val="24"/>
          <w:szCs w:val="24"/>
        </w:rPr>
        <w:t xml:space="preserve">ае осуществления хозяйственной деятельности участниками в составе двух и более человек), заверенный подписью и печатью (при наличии) заявителя, в двух экземплярах, в котором указываются сведения, предусмотренные абзацем шестым подпункта "а" подпункта 16.2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 удостоверяющего личность каждого гражданина, указанного в списке участников, содержащих его установочные данные и реквизиты указанного документа.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В целях получения разрешения на промысловую деяте</w:t>
      </w:r>
      <w:r>
        <w:rPr>
          <w:rFonts w:ascii="Times New Roman" w:hAnsi="Times New Roman" w:cs="Times New Roman"/>
          <w:sz w:val="24"/>
          <w:szCs w:val="24"/>
        </w:rPr>
        <w:t>льность гражданином, достигшим 18-летнего возраста, являющимся ответственным за осуществление промысловой деятельности, юридическим лицом, индивидуальным предпринимателем, их представителем, законным представителем: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на получение разрешения на про</w:t>
      </w:r>
      <w:r>
        <w:rPr>
          <w:rFonts w:ascii="Times New Roman" w:hAnsi="Times New Roman" w:cs="Times New Roman"/>
          <w:sz w:val="24"/>
          <w:szCs w:val="24"/>
        </w:rPr>
        <w:t xml:space="preserve">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гражданина, являющегося ответственным за осуществление промысловой деятельности, содержащих его установочные данные и реквизиты указанного документа, а также копии страниц документа, удостоверяющего личность гражданина, являющегос</w:t>
      </w:r>
      <w:r>
        <w:rPr>
          <w:rFonts w:ascii="Times New Roman" w:hAnsi="Times New Roman" w:cs="Times New Roman"/>
          <w:sz w:val="24"/>
          <w:szCs w:val="24"/>
        </w:rPr>
        <w:t>я ответственным за осуществление промысловой деятельности, или иного документа, содержащих сведения о регистрации по месту жительства на территории Российской Федерации;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(в случае осуществления промысловой деятельности участниками в соста</w:t>
      </w:r>
      <w:r>
        <w:rPr>
          <w:rFonts w:ascii="Times New Roman" w:hAnsi="Times New Roman" w:cs="Times New Roman"/>
          <w:sz w:val="24"/>
          <w:szCs w:val="24"/>
        </w:rPr>
        <w:t>ве двух и более человек), заверенный подписью и печатью (при наличии) заявителя, в двух экземплярах, в котором указываются сведения, предусмотренные абзацем шестым подпункта "а" подпункта 16.2 Административного регламента;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страниц документа, удостове</w:t>
      </w:r>
      <w:r>
        <w:rPr>
          <w:rFonts w:ascii="Times New Roman" w:hAnsi="Times New Roman" w:cs="Times New Roman"/>
          <w:sz w:val="24"/>
          <w:szCs w:val="24"/>
        </w:rPr>
        <w:t>ряющего личность каждого гражданина, указанного в списке участников, содержащих его установочные данные и реквизиты указанного документа.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Заявление (ходатайство) о предоставлении государственной услуги и документы, необходимые для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рственной услуги, представляются заявителем с учетом срока предоставления государственной услуги, предусмотренного пунктом 12 Административного регламента, а в случае представления заявления (ходатайства) о предоставлении государственной услуги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- с учетом контрольных сроков пересылки письменной корреспонденции &lt;18&gt;.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&lt;18&gt; Нормативы частоты сбора из почтовых ящиков, обмена, перевозки и доставки письменной корреспонденции, а также контрольные сроки пересылки пись</w:t>
      </w:r>
      <w:r>
        <w:rPr>
          <w:rFonts w:ascii="Times New Roman" w:hAnsi="Times New Roman" w:cs="Times New Roman"/>
          <w:sz w:val="24"/>
          <w:szCs w:val="24"/>
        </w:rPr>
        <w:t xml:space="preserve">менной корреспонденции, утвержденные приказом Минкомсвязи России от 4 июня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257 (зарегистрирован Минюстом России 31 октября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52575) (с изменениями, внесенными приказом Минкомсвязи России от 3 апреля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117 (зарегис</w:t>
      </w:r>
      <w:r>
        <w:rPr>
          <w:rFonts w:ascii="Times New Roman" w:hAnsi="Times New Roman" w:cs="Times New Roman"/>
          <w:sz w:val="24"/>
          <w:szCs w:val="24"/>
        </w:rPr>
        <w:t xml:space="preserve">трирован Минюстом России 18 июня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54953).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Бланк заявления (ходатайства) о предоставлении государственной услуги заявитель при личном обращении может получить в местах, указанных в пункте 31 Административного регламента, либо </w:t>
      </w:r>
      <w:r>
        <w:rPr>
          <w:rFonts w:ascii="Times New Roman" w:hAnsi="Times New Roman" w:cs="Times New Roman"/>
          <w:sz w:val="24"/>
          <w:szCs w:val="24"/>
        </w:rPr>
        <w:t>распечатать на официальном сайте ФСБ России, а также на Едином портале.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вправе представить, а также способы их получения заявителями, в том числе в электронной форме, порядок их </w:t>
      </w:r>
      <w:r>
        <w:rPr>
          <w:rFonts w:ascii="Times New Roman" w:hAnsi="Times New Roman" w:cs="Times New Roman"/>
          <w:b/>
          <w:bCs/>
          <w:sz w:val="32"/>
          <w:szCs w:val="32"/>
        </w:rPr>
        <w:t>представления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>
        <w:rPr>
          <w:rFonts w:ascii="Times New Roman" w:hAnsi="Times New Roman" w:cs="Times New Roman"/>
          <w:sz w:val="24"/>
          <w:szCs w:val="24"/>
        </w:rPr>
        <w:t>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Запрещается требовать от заявителя представления: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и информации или осуществления действий, пр</w:t>
      </w:r>
      <w:r>
        <w:rPr>
          <w:rFonts w:ascii="Times New Roman" w:hAnsi="Times New Roman" w:cs="Times New Roman"/>
          <w:sz w:val="24"/>
          <w:szCs w:val="24"/>
        </w:rPr>
        <w:t>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и информации, которые в соответствии с нормативными правовыми актами Рос</w:t>
      </w:r>
      <w:r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и информации, отсутствие и (или) недостоверность которых не указывал</w:t>
      </w:r>
      <w:r>
        <w:rPr>
          <w:rFonts w:ascii="Times New Roman" w:hAnsi="Times New Roman" w:cs="Times New Roman"/>
          <w:sz w:val="24"/>
          <w:szCs w:val="24"/>
        </w:rPr>
        <w:t xml:space="preserve">ись при первоначальном отказе в выдаче индивидуального или коллективного пропуска, разрешения, за исключением случаев, предусмотренных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27 июля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Основания для 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Основания для пр</w:t>
      </w:r>
      <w:r>
        <w:rPr>
          <w:rFonts w:ascii="Times New Roman" w:hAnsi="Times New Roman" w:cs="Times New Roman"/>
          <w:sz w:val="24"/>
          <w:szCs w:val="24"/>
        </w:rPr>
        <w:t>иостановления предоставления государственной услуги законодательством Российской Федерации не предусмотрены.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Основания для отказа в предоставлении государственной услуги законодательством Российской Федерации не предусмотрены.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Перечень услуг, которые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являются необходимыми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Услуги, которые являются необход</w:t>
      </w:r>
      <w:r>
        <w:rPr>
          <w:rFonts w:ascii="Times New Roman" w:hAnsi="Times New Roman" w:cs="Times New Roman"/>
          <w:sz w:val="24"/>
          <w:szCs w:val="24"/>
        </w:rPr>
        <w:t>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</w:t>
      </w:r>
      <w:r>
        <w:rPr>
          <w:rFonts w:ascii="Times New Roman" w:hAnsi="Times New Roman" w:cs="Times New Roman"/>
          <w:sz w:val="24"/>
          <w:szCs w:val="24"/>
        </w:rPr>
        <w:t>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размер и основания взимания платы за предоставление услуг, которые являются необходимыми и обязательн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ыми для предоставления государственной услуги, включая информацию о методике расчета размера такой платы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Взимание платы за предоставление услуг, которые являются необходимыми и обязательными для предоставления государственной услуги,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не предусмотрено.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редоставления таких услуг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Максимальный срок ожидания в очереди при подаче заявления (ходатайства) о предоставлении государственной услуги и при получении результата предоставления государственной услуги - 15 минут.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и порядок регистрации запроса з</w:t>
      </w:r>
      <w:r>
        <w:rPr>
          <w:rFonts w:ascii="Times New Roman" w:hAnsi="Times New Roman" w:cs="Times New Roman"/>
          <w:b/>
          <w:bCs/>
          <w:sz w:val="32"/>
          <w:szCs w:val="32"/>
        </w:rPr>
        <w:t>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Регистрация заявления (ходатайства) о предоставлении государственной услуги, п</w:t>
      </w:r>
      <w:r>
        <w:rPr>
          <w:rFonts w:ascii="Times New Roman" w:hAnsi="Times New Roman" w:cs="Times New Roman"/>
          <w:sz w:val="24"/>
          <w:szCs w:val="24"/>
        </w:rPr>
        <w:t>оданного при личном обращении, осуществляется в день его приема от заявителя.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(ходатайства) о предоставлении государственной услуги,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направленного посредством почтовой связи либо представленного в форме электронного документа, осущест</w:t>
      </w:r>
      <w:r>
        <w:rPr>
          <w:rFonts w:ascii="Times New Roman" w:hAnsi="Times New Roman" w:cs="Times New Roman"/>
          <w:sz w:val="24"/>
          <w:szCs w:val="24"/>
        </w:rPr>
        <w:t>вляется не позднее рабочего дня, следующего за днем его получения пограничным органом, подразделением пограничного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помещениям, в которых предоставляется государственная услуга, к залу ожидания, местам для заполнения запросов о предост</w:t>
      </w:r>
      <w:r>
        <w:rPr>
          <w:rFonts w:ascii="Times New Roman" w:hAnsi="Times New Roman" w:cs="Times New Roman"/>
          <w:b/>
          <w:bCs/>
          <w:sz w:val="32"/>
          <w:szCs w:val="32"/>
        </w:rPr>
        <w:t>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</w:t>
      </w:r>
      <w:r>
        <w:rPr>
          <w:rFonts w:ascii="Times New Roman" w:hAnsi="Times New Roman" w:cs="Times New Roman"/>
          <w:b/>
          <w:bCs/>
          <w:sz w:val="32"/>
          <w:szCs w:val="32"/>
        </w:rPr>
        <w:t>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Предоставление государственной услуги осуществляется в специально предна</w:t>
      </w:r>
      <w:r>
        <w:rPr>
          <w:rFonts w:ascii="Times New Roman" w:hAnsi="Times New Roman" w:cs="Times New Roman"/>
          <w:sz w:val="24"/>
          <w:szCs w:val="24"/>
        </w:rPr>
        <w:t>значенных для этих целей помещениях пограничного органа, подразделения пограничного органа, оборудованных с учетом условий обслуживания инвалидов &lt;19&gt;.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 Далее - помещение.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&lt;20&gt; инвалидам (включая инвалидов, использующих кресла-коляски и собак-проводников) обеспечиваю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4563;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(ч.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), ст. 3851.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в помещения;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</w:t>
      </w:r>
      <w:r>
        <w:rPr>
          <w:rFonts w:ascii="Times New Roman" w:hAnsi="Times New Roman" w:cs="Times New Roman"/>
          <w:sz w:val="24"/>
          <w:szCs w:val="24"/>
        </w:rPr>
        <w:t>ложены помещения, а также входа в помещения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сопровождения инвалидов, имеющих стойкие расстройства функции зрения и 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передвижения;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дублирования необходимой для инвалидов звуковой и зрительной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допуска в помещения собаки-проводника;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инвал</w:t>
      </w:r>
      <w:r>
        <w:rPr>
          <w:rFonts w:ascii="Times New Roman" w:hAnsi="Times New Roman" w:cs="Times New Roman"/>
          <w:sz w:val="24"/>
          <w:szCs w:val="24"/>
        </w:rPr>
        <w:t>идам в преодолении барьеров, мешающих получению ими услуг наравне с другими заявителями.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помещение с учетом потребности инвалида ему должен быть обеспечен доступ к месту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 Место ожидания должно быть оснащено стульями (кресельными секциями, креслами) для заявителей. Количество стульев (кресельных секций, кресел) определяется исходя из фактической потребности и возможностей для их размещения в помещении.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местах для за</w:t>
      </w:r>
      <w:r>
        <w:rPr>
          <w:rFonts w:ascii="Times New Roman" w:hAnsi="Times New Roman" w:cs="Times New Roman"/>
          <w:sz w:val="24"/>
          <w:szCs w:val="24"/>
        </w:rPr>
        <w:t>полнения необходимых для предоставления государственной услуги документов, подлежащих представлению заявителем, выделяется место для раскладки документов, предусматривающее столы (стойки) с бумагой, бланками заявлений (ходатайств) о предоставлении государс</w:t>
      </w:r>
      <w:r>
        <w:rPr>
          <w:rFonts w:ascii="Times New Roman" w:hAnsi="Times New Roman" w:cs="Times New Roman"/>
          <w:sz w:val="24"/>
          <w:szCs w:val="24"/>
        </w:rPr>
        <w:t>твенной услуги и канцелярскими принадлежностями.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Помещения оборудуются информационными стендами, на которых размещаются образцы заполнения заявлений (ходатайств) о предоставлении государственной услуги, перечень документов, необходимых для предоставлен</w:t>
      </w:r>
      <w:r>
        <w:rPr>
          <w:rFonts w:ascii="Times New Roman" w:hAnsi="Times New Roman" w:cs="Times New Roman"/>
          <w:sz w:val="24"/>
          <w:szCs w:val="24"/>
        </w:rPr>
        <w:t>ия государственной услуги, и справочная информация о государственной услуге.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</w:t>
      </w:r>
      <w:r>
        <w:rPr>
          <w:rFonts w:ascii="Times New Roman" w:hAnsi="Times New Roman" w:cs="Times New Roman"/>
          <w:sz w:val="24"/>
          <w:szCs w:val="24"/>
        </w:rPr>
        <w:t>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Показатели доступности и качества государственной услуги, в том числе количество взаимодейс</w:t>
      </w:r>
      <w:r>
        <w:rPr>
          <w:rFonts w:ascii="Times New Roman" w:hAnsi="Times New Roman" w:cs="Times New Roman"/>
          <w:b/>
          <w:bCs/>
          <w:sz w:val="32"/>
          <w:szCs w:val="32"/>
        </w:rPr>
        <w:t>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</w:t>
      </w:r>
      <w:r>
        <w:rPr>
          <w:rFonts w:ascii="Times New Roman" w:hAnsi="Times New Roman" w:cs="Times New Roman"/>
          <w:b/>
          <w:bCs/>
          <w:sz w:val="32"/>
          <w:szCs w:val="32"/>
        </w:rPr>
        <w:t>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лугу, по выбору заявителя (экстерриториальный принцип), посредством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многофункциональных центрах предоставления государственных и муниципальных услуг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Показателями доступно</w:t>
      </w:r>
      <w:r>
        <w:rPr>
          <w:rFonts w:ascii="Times New Roman" w:hAnsi="Times New Roman" w:cs="Times New Roman"/>
          <w:sz w:val="24"/>
          <w:szCs w:val="24"/>
        </w:rPr>
        <w:t>сти и качества предоставления государственной услуги являются: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информированности заявителей о порядке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заявителем способа обращения за предоставлением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взаим</w:t>
      </w:r>
      <w:r>
        <w:rPr>
          <w:rFonts w:ascii="Times New Roman" w:hAnsi="Times New Roman" w:cs="Times New Roman"/>
          <w:sz w:val="24"/>
          <w:szCs w:val="24"/>
        </w:rPr>
        <w:t>одействий заявителя с должностными лицами пограничного органа, подразделения пограничного органа при предоставлении государственной услуги и их продолжительность;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государственной услуги, в том числе с </w:t>
      </w:r>
      <w:r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количества жалоб от заявителей о нарушениях порядка предоставления государственной услуги, предусмотренного Административным регламентом, к общему числу поданных заявлений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 за отчетный период;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судебных исков по обжалованию решений пограничных органов, подразделений пограничных органов, принимаемых при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Взаимодействие заявителя с должностными лицами п</w:t>
      </w:r>
      <w:r>
        <w:rPr>
          <w:rFonts w:ascii="Times New Roman" w:hAnsi="Times New Roman" w:cs="Times New Roman"/>
          <w:sz w:val="24"/>
          <w:szCs w:val="24"/>
        </w:rPr>
        <w:t>ограничного органа, подразделения пограничного органа при предоставлении государственной услуги осуществляется при непосредственном обращении заявителя в пограничный орган, подразделение пограничного органа: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документов, необходимых для пр</w:t>
      </w:r>
      <w:r>
        <w:rPr>
          <w:rFonts w:ascii="Times New Roman" w:hAnsi="Times New Roman" w:cs="Times New Roman"/>
          <w:sz w:val="24"/>
          <w:szCs w:val="24"/>
        </w:rPr>
        <w:t>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документов, являющихся результатом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 должностными лицами пограничного органа, подразделения пограничного органа при предост</w:t>
      </w:r>
      <w:r>
        <w:rPr>
          <w:rFonts w:ascii="Times New Roman" w:hAnsi="Times New Roman" w:cs="Times New Roman"/>
          <w:sz w:val="24"/>
          <w:szCs w:val="24"/>
        </w:rPr>
        <w:t>авлении государственной услуги по каждому из указанных видов взаимодействия - не более 15 минут.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При информировании по телефону должностные лица пограничного органа, подразделения пограничного органа в соответствии с поступившим запросом предоставляют </w:t>
      </w:r>
      <w:r>
        <w:rPr>
          <w:rFonts w:ascii="Times New Roman" w:hAnsi="Times New Roman" w:cs="Times New Roman"/>
          <w:sz w:val="24"/>
          <w:szCs w:val="24"/>
        </w:rPr>
        <w:t>заявителю следующую информацию: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рассмотрения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заявления (ходатайства) о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Заявителю при предоставлении государственно</w:t>
      </w:r>
      <w:r>
        <w:rPr>
          <w:rFonts w:ascii="Times New Roman" w:hAnsi="Times New Roman" w:cs="Times New Roman"/>
          <w:sz w:val="24"/>
          <w:szCs w:val="24"/>
        </w:rPr>
        <w:t>й услуги в электронной форме с использованием Единого портала обеспечивается выполнение следующих действий: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порядке и сроке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заявления (ходатайства) о предоставлении государственной </w:t>
      </w:r>
      <w:r>
        <w:rPr>
          <w:rFonts w:ascii="Times New Roman" w:hAnsi="Times New Roman" w:cs="Times New Roman"/>
          <w:sz w:val="24"/>
          <w:szCs w:val="24"/>
        </w:rPr>
        <w:t>услуги посредством заполнения электронной формы заявления (ходатайства) о предоставлении государственной услуги на Едином портале без необходимости дополнительной подачи заявления (ходатайства) о предоставлении государственной услуги в какой-либо иной форм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сведений о ходе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</w:t>
      </w:r>
      <w:r>
        <w:rPr>
          <w:rFonts w:ascii="Times New Roman" w:hAnsi="Times New Roman" w:cs="Times New Roman"/>
          <w:sz w:val="24"/>
          <w:szCs w:val="24"/>
        </w:rPr>
        <w:t>ействий (бездействия) пограничного органа, подразделений пограничного органа и их должностных лиц &lt;21&gt;.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Постановление Правительства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2012 г. N 1198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6706;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 (ч.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), ст. 7600).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Возможность получения государственной услуги в любом пограничном органе и (или) подразделении пограничного органа по выбору заявителя (</w:t>
      </w:r>
      <w:r>
        <w:rPr>
          <w:rFonts w:ascii="Times New Roman" w:hAnsi="Times New Roman" w:cs="Times New Roman"/>
          <w:sz w:val="24"/>
          <w:szCs w:val="24"/>
        </w:rPr>
        <w:t>экстерриториальный принцип), многофункциональном центре предоставления государственных и муниципальных услуг отсутствует.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Для обеспечения возможности подачи заявления (ходатайства) о предоставлении государственной услуги в ф</w:t>
      </w:r>
      <w:r>
        <w:rPr>
          <w:rFonts w:ascii="Times New Roman" w:hAnsi="Times New Roman" w:cs="Times New Roman"/>
          <w:sz w:val="24"/>
          <w:szCs w:val="24"/>
        </w:rPr>
        <w:t>орме электронного документа с использованием Единого портала заявитель должен быть зарегистрирован на Едином портале.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rFonts w:ascii="Times New Roman" w:hAnsi="Times New Roman" w:cs="Times New Roman"/>
          <w:b/>
          <w:bCs/>
          <w:sz w:val="32"/>
          <w:szCs w:val="32"/>
        </w:rPr>
        <w:t>особенности выполнения административных процедур (действий) в электронной форме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Предоставление государственной услуги включает следующие административные процедуры: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регистрацию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ссмотрение заявления (ходатайства) о предоставлении государственной услуги и принятие решения о выдаче индивидуального или коллективного пропуска, разрешения либо об отказе в выдаче индивидуального или коллективного пропуска, разрешения;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выдачу (направлени</w:t>
      </w:r>
      <w:r>
        <w:rPr>
          <w:rFonts w:ascii="Times New Roman" w:hAnsi="Times New Roman" w:cs="Times New Roman"/>
          <w:sz w:val="24"/>
          <w:szCs w:val="24"/>
        </w:rPr>
        <w:t xml:space="preserve">е) документов, являющихся результатами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Прием и регистрация заявления (ходатайства) о предоставлении г</w:t>
      </w:r>
      <w:r>
        <w:rPr>
          <w:rFonts w:ascii="Times New Roman" w:hAnsi="Times New Roman" w:cs="Times New Roman"/>
          <w:b/>
          <w:bCs/>
          <w:sz w:val="32"/>
          <w:szCs w:val="32"/>
        </w:rPr>
        <w:t>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Основанием для начала административной процедуры является поступление в пограничный орган, подразделение пограничного органа представленных заявителем заявления (ходатайства) о предоставлении государственной услуги и документов, н</w:t>
      </w:r>
      <w:r>
        <w:rPr>
          <w:rFonts w:ascii="Times New Roman" w:hAnsi="Times New Roman" w:cs="Times New Roman"/>
          <w:sz w:val="24"/>
          <w:szCs w:val="24"/>
        </w:rPr>
        <w:t>еобходимых для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Способ представления заявления (ходатайства) о предоставлении государственной услуги и документов, необходимых для предоставления государственной услуги, определяется заявителем: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</w:t>
      </w:r>
      <w:r>
        <w:rPr>
          <w:rFonts w:ascii="Times New Roman" w:hAnsi="Times New Roman" w:cs="Times New Roman"/>
          <w:sz w:val="24"/>
          <w:szCs w:val="24"/>
        </w:rPr>
        <w:t>ращения в пограничный орган, подразделение пограничного органа или посредством почтовой связи на бумажном носителе;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посредством Единого портала или электронной почты пограничного органа в форме электронного документа.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Прием заявления (ходатайства)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услуги и документов, необходимых для предоставления государственной услуги, осуществляет должностное лицо пограничного органа, подразделения пограничного органа, ответственное за прием заявлений (ходатайств)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представления заявления (ходатайства) о предоставлении государственной услуги и документов, необходимых для предоставления государственной услуги, при личном обращении в пограничный орган, подразделение пограничного органа;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пограничным органом, подразделением пограничного органа заявления (ходатайства) о предоставлении государственной услуги и документов, необходимых для предоставления государственной услуги, направленных </w:t>
      </w:r>
      <w:r>
        <w:rPr>
          <w:rFonts w:ascii="Times New Roman" w:hAnsi="Times New Roman" w:cs="Times New Roman"/>
          <w:sz w:val="24"/>
          <w:szCs w:val="24"/>
        </w:rPr>
        <w:t>посредством почтовой связи или в форме электронного документа.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день приема заявления (ходатайства) о предоставлении государственной услуги и документов, необходимых для предоставления государственной услуги, должностное лицо пограничного органа, подр</w:t>
      </w:r>
      <w:r>
        <w:rPr>
          <w:rFonts w:ascii="Times New Roman" w:hAnsi="Times New Roman" w:cs="Times New Roman"/>
          <w:sz w:val="24"/>
          <w:szCs w:val="24"/>
        </w:rPr>
        <w:t>азделения пограничного органа, ответственное за прием заявлений (ходатайств) о предоставлении государственной услуги, передает их должностному лицу пограничного органа, подразделения пограничного органа, ответственному за учет документов, для регистрации.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Должностное лицо пограничного органа, подразделения пограничного органа, ответственное за учет документов, осуществляет регистрацию заявления (ходатайства) о предоставлении государственной услуги и документов, необходимых для предоставления государстве</w:t>
      </w:r>
      <w:r>
        <w:rPr>
          <w:rFonts w:ascii="Times New Roman" w:hAnsi="Times New Roman" w:cs="Times New Roman"/>
          <w:sz w:val="24"/>
          <w:szCs w:val="24"/>
        </w:rPr>
        <w:t>нной услуги, в срок, предусмотренный пунктом 28 Административного регламента, и в день регистрации указанных документов представляет их начальнику (заместителю начальника, курирующему вопросы предоставления государственной услуги согласно распределению обя</w:t>
      </w:r>
      <w:r>
        <w:rPr>
          <w:rFonts w:ascii="Times New Roman" w:hAnsi="Times New Roman" w:cs="Times New Roman"/>
          <w:sz w:val="24"/>
          <w:szCs w:val="24"/>
        </w:rPr>
        <w:t>занностей) пограничного органа, подразделения пограничного органа, который определяет исполнителя.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 Результатом административной процедуры являются прием и регистрация заявления (ходатайства) о предоставлении государственной услуги и документов, необход</w:t>
      </w:r>
      <w:r>
        <w:rPr>
          <w:rFonts w:ascii="Times New Roman" w:hAnsi="Times New Roman" w:cs="Times New Roman"/>
          <w:sz w:val="24"/>
          <w:szCs w:val="24"/>
        </w:rPr>
        <w:t>имых для предоставления государственной услуги, а также их передача исполнителю для рассмотрения.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Способом фиксации результата административной процедуры является присвоение регистрационного номера заявлению (ходатайству) о предоставлении государственн</w:t>
      </w:r>
      <w:r>
        <w:rPr>
          <w:rFonts w:ascii="Times New Roman" w:hAnsi="Times New Roman" w:cs="Times New Roman"/>
          <w:sz w:val="24"/>
          <w:szCs w:val="24"/>
        </w:rPr>
        <w:t>ой услуги в соответствии с требованиями делопроизводства в органах федеральной службы безопасности.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Рассмотрение заявления (ходатайства) о предоставлении государственной услуги и принятие решения о выдаче индивидуального или коллективного пропуска, разреш</w:t>
      </w:r>
      <w:r>
        <w:rPr>
          <w:rFonts w:ascii="Times New Roman" w:hAnsi="Times New Roman" w:cs="Times New Roman"/>
          <w:b/>
          <w:bCs/>
          <w:sz w:val="32"/>
          <w:szCs w:val="32"/>
        </w:rPr>
        <w:t>ения либо об отказе в выдаче индивидуального или коллективного пропуска, разрешения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получение исполнителем зарегистрированных заявления (ходатайства) о предоставлении государственной услуги и до</w:t>
      </w:r>
      <w:r>
        <w:rPr>
          <w:rFonts w:ascii="Times New Roman" w:hAnsi="Times New Roman" w:cs="Times New Roman"/>
          <w:sz w:val="24"/>
          <w:szCs w:val="24"/>
        </w:rPr>
        <w:t>кументов, необходимых для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Исполнитель: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проверку поступивших заявления (ходатайства) о предоставлении государственной услуги и документов, необходимых для предоставления государственной услуги, с целью уст</w:t>
      </w:r>
      <w:r>
        <w:rPr>
          <w:rFonts w:ascii="Times New Roman" w:hAnsi="Times New Roman" w:cs="Times New Roman"/>
          <w:sz w:val="24"/>
          <w:szCs w:val="24"/>
        </w:rPr>
        <w:t>ановления наличия (отсутствия) оснований для отказа в выдаче индивидуального или коллективного пропуска, разрешения, предусмотренных пунктами 55 и 56 Административного регламента соответственно;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территориального органа безопасности специальное </w:t>
      </w:r>
      <w:r>
        <w:rPr>
          <w:rFonts w:ascii="Times New Roman" w:hAnsi="Times New Roman" w:cs="Times New Roman"/>
          <w:sz w:val="24"/>
          <w:szCs w:val="24"/>
        </w:rPr>
        <w:t>разрешение на въезд (проход) иностранных граждан в пограничную зону - в случае предоставления государственной услуги иностранному гражданину.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действия осуществляются со дня регистрации в пограничном органе, подразделении пограничного органа заявл</w:t>
      </w:r>
      <w:r>
        <w:rPr>
          <w:rFonts w:ascii="Times New Roman" w:hAnsi="Times New Roman" w:cs="Times New Roman"/>
          <w:sz w:val="24"/>
          <w:szCs w:val="24"/>
        </w:rPr>
        <w:t>ения (ходатайства) о предоставлении государственной услуги в срок, который не может превышать в отношении: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Российской Федерации - восьми рабочих дней;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иностранного гражданина - двадцати трех рабочих дней.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При отсутствии оснований для отказа </w:t>
      </w:r>
      <w:r>
        <w:rPr>
          <w:rFonts w:ascii="Times New Roman" w:hAnsi="Times New Roman" w:cs="Times New Roman"/>
          <w:sz w:val="24"/>
          <w:szCs w:val="24"/>
        </w:rPr>
        <w:t>в выдаче индивидуального или коллективного пропуска, разрешения, предусмотренных пунктами 55 и 56 Административного регламента соответственно, исполнителем в течение двух рабочих дней оформляется индивидуальный или коллективный пропуск, разрешение, а на за</w:t>
      </w:r>
      <w:r>
        <w:rPr>
          <w:rFonts w:ascii="Times New Roman" w:hAnsi="Times New Roman" w:cs="Times New Roman"/>
          <w:sz w:val="24"/>
          <w:szCs w:val="24"/>
        </w:rPr>
        <w:t>явлении (ходатайстве) о предоставлении государственной услуги проставляется надпись "Проверено. Основания для отказа отсутствуют.", заверенная личной подписью.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Индивидуальный или коллективный пропуск, разрешение с прилагаемыми к ним заявлением (ходатай</w:t>
      </w:r>
      <w:r>
        <w:rPr>
          <w:rFonts w:ascii="Times New Roman" w:hAnsi="Times New Roman" w:cs="Times New Roman"/>
          <w:sz w:val="24"/>
          <w:szCs w:val="24"/>
        </w:rPr>
        <w:t xml:space="preserve">ством) о предоставлении государственной услуги и документами, необходимыми для предоставления государственной услуги, представляются на подпись начальнику (заместителю начальника, курирующему вопросы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согласно распредел</w:t>
      </w:r>
      <w:r>
        <w:rPr>
          <w:rFonts w:ascii="Times New Roman" w:hAnsi="Times New Roman" w:cs="Times New Roman"/>
          <w:sz w:val="24"/>
          <w:szCs w:val="24"/>
        </w:rPr>
        <w:t>ению обязанностей) пограничного органа, подразделения пограничного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 случае выявления наличия оснований для отказа в выдаче индивидуального или коллективного пропуска, разрешения, предусмотренных пунктами 55 и 56 Административного регламента со</w:t>
      </w:r>
      <w:r>
        <w:rPr>
          <w:rFonts w:ascii="Times New Roman" w:hAnsi="Times New Roman" w:cs="Times New Roman"/>
          <w:sz w:val="24"/>
          <w:szCs w:val="24"/>
        </w:rPr>
        <w:t>ответственно, исполнителем в течение двух рабочих дней оформляется уведомление об отказе в выдаче индивидуального или коллективного пропуска для въезда (прохода) лиц и транспортных средств в пограничную зону, разрешения на хозяйственную, промысловую и иную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проведение массовых общественно-политических, культурных и других мероприятий, содержание и выпас скота в пограничной зоне, разрешения на промысловую, исследовательскую, изыскательскую и иную деятельность в российской части вод пограничных р</w:t>
      </w:r>
      <w:r>
        <w:rPr>
          <w:rFonts w:ascii="Times New Roman" w:hAnsi="Times New Roman" w:cs="Times New Roman"/>
          <w:sz w:val="24"/>
          <w:szCs w:val="24"/>
        </w:rPr>
        <w:t xml:space="preserve">ек, озер и иных водных объектов, где установлен пограничный режим &lt;22&gt; (рекомендуемый образец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к Административному регламенту), а на заявлении (ходатайстве) о предоставлении государственной услуги проставляется надпись "Проверено" </w:t>
      </w:r>
      <w:r>
        <w:rPr>
          <w:rFonts w:ascii="Times New Roman" w:hAnsi="Times New Roman" w:cs="Times New Roman"/>
          <w:sz w:val="24"/>
          <w:szCs w:val="24"/>
        </w:rPr>
        <w:t>с указанием основания отказа в выдаче индивидуального или коллективного пропуска, разрешения, предусмотренного пунктами 55 и 56 Административного регламента соответственно, заверенная личной подписью.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&lt;22&gt; Далее - уведомление об отказе</w:t>
      </w:r>
      <w:r>
        <w:rPr>
          <w:rFonts w:ascii="Times New Roman" w:hAnsi="Times New Roman" w:cs="Times New Roman"/>
          <w:sz w:val="24"/>
          <w:szCs w:val="24"/>
        </w:rPr>
        <w:t xml:space="preserve"> в выдаче индивидуального или коллективного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Уведомление об отказе в выдаче индивидуального или коллективного пропуска, разрешения с прилагаемыми к нему заявлением (ходатайством) о предоставлении государственной услуги и документа</w:t>
      </w:r>
      <w:r>
        <w:rPr>
          <w:rFonts w:ascii="Times New Roman" w:hAnsi="Times New Roman" w:cs="Times New Roman"/>
          <w:sz w:val="24"/>
          <w:szCs w:val="24"/>
        </w:rPr>
        <w:t>ми, необходимыми для предоставления государственной услуги, представляется на подпись начальнику (заместителю начальника, курирующему вопросы предоставления государственной услуги согласно распределению обязанностей) пограничного органа, подразделения погр</w:t>
      </w:r>
      <w:r>
        <w:rPr>
          <w:rFonts w:ascii="Times New Roman" w:hAnsi="Times New Roman" w:cs="Times New Roman"/>
          <w:sz w:val="24"/>
          <w:szCs w:val="24"/>
        </w:rPr>
        <w:t>аничного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 течение трех рабочих дней со дня представления на подпись индивидуального или коллективного пропуска, разрешения либо уведомления об отказе в выдаче индивидуального или коллективного пропуска, разрешения начальник (заместитель началь</w:t>
      </w:r>
      <w:r>
        <w:rPr>
          <w:rFonts w:ascii="Times New Roman" w:hAnsi="Times New Roman" w:cs="Times New Roman"/>
          <w:sz w:val="24"/>
          <w:szCs w:val="24"/>
        </w:rPr>
        <w:t>ника, курирующий вопросы предоставления государственной услуги согласно распределению обязанностей) пограничного органа, подразделения пограничного органа проверяет наличие (отсутствие) оснований для отказа в выдаче индивидуального или коллективного пропус</w:t>
      </w:r>
      <w:r>
        <w:rPr>
          <w:rFonts w:ascii="Times New Roman" w:hAnsi="Times New Roman" w:cs="Times New Roman"/>
          <w:sz w:val="24"/>
          <w:szCs w:val="24"/>
        </w:rPr>
        <w:t>ка, разрешения, а также правильность заполнения бланков соответствующих документов и подписывает индивидуальный или коллективный пропуск, разрешение либо уведомление об отказе в выдаче индивидуального или коллективного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Основаниями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выдаче индивидуального или коллективного пропуска являются: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заявления (ходатайства) о предоставлении государственной услуги, по форме и (или) содержанию не соответствующего приложениям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1 - 5 к Административному регламенту;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документов, необходимых для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документов (электронных образов), не пригодных для прочтения, в том числе тексты которых неразборчивы, заполненных (составленных) не на государственном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>зыке Российской Федерации, имеющих подчистки, приписки, зачеркнутые или необщеупотребительные слова и сокращения, исполненных карандашом, а также с повреждениями, не позволяющими однозначно истолковать их содержание;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документов в пограничн</w:t>
      </w:r>
      <w:r>
        <w:rPr>
          <w:rFonts w:ascii="Times New Roman" w:hAnsi="Times New Roman" w:cs="Times New Roman"/>
          <w:sz w:val="24"/>
          <w:szCs w:val="24"/>
        </w:rPr>
        <w:t>ый орган, подразделение пограничного органа, осуществляющие пограничную деятельность не в пределах участка (зоны ответственности), в границах которого (которой) заявитель планирует совершить свой въезд (проход) в пограничную зону (не по территориальной при</w:t>
      </w:r>
      <w:r>
        <w:rPr>
          <w:rFonts w:ascii="Times New Roman" w:hAnsi="Times New Roman" w:cs="Times New Roman"/>
          <w:sz w:val="24"/>
          <w:szCs w:val="24"/>
        </w:rPr>
        <w:t>надлежности);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истечение срока действия документа, удостоверяющего личность заявителя, на дату принятия документов, необходимых для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истечение срока действия документов, удостоверяющих личность граждан, которым тр</w:t>
      </w:r>
      <w:r>
        <w:rPr>
          <w:rFonts w:ascii="Times New Roman" w:hAnsi="Times New Roman" w:cs="Times New Roman"/>
          <w:sz w:val="24"/>
          <w:szCs w:val="24"/>
        </w:rPr>
        <w:t>ебуется оформление индивидуального или коллективного пропуска, ранее наступления заявленной даты въезда (прохода) в пограничную зону;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представление документов, содержащих недостоверные сведения;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наличие у заявителя действительного индивидуального или</w:t>
      </w:r>
      <w:r>
        <w:rPr>
          <w:rFonts w:ascii="Times New Roman" w:hAnsi="Times New Roman" w:cs="Times New Roman"/>
          <w:sz w:val="24"/>
          <w:szCs w:val="24"/>
        </w:rPr>
        <w:t xml:space="preserve"> коллективного пропуска, выданного на период времени и в район, в который заявитель планирует совершить въезд (проход) (за исключением случаев утраты (порчи) индивидуального или коллективного пропуска);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отказ территориального органа безопасности в специ</w:t>
      </w:r>
      <w:r>
        <w:rPr>
          <w:rFonts w:ascii="Times New Roman" w:hAnsi="Times New Roman" w:cs="Times New Roman"/>
          <w:sz w:val="24"/>
          <w:szCs w:val="24"/>
        </w:rPr>
        <w:t>альном разрешении на въезд (проход) в пограничную зону иностранных граждан;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отказ в выдаче разрешения на хозяйственную или промысловую деятельность, одновременно являющуюся целью въезда (прохода) и пребывания заявителя в пограничной зоне;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истечение з</w:t>
      </w:r>
      <w:r>
        <w:rPr>
          <w:rFonts w:ascii="Times New Roman" w:hAnsi="Times New Roman" w:cs="Times New Roman"/>
          <w:sz w:val="24"/>
          <w:szCs w:val="24"/>
        </w:rPr>
        <w:t>аявленного срока пребывания в пограничной зоне на дату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отсутствие предусмотренной правилами въезда (прохода), временного пребывания, передвижения лиц и транспортных средств в пограничной зоне необходимости получени</w:t>
      </w:r>
      <w:r>
        <w:rPr>
          <w:rFonts w:ascii="Times New Roman" w:hAnsi="Times New Roman" w:cs="Times New Roman"/>
          <w:sz w:val="24"/>
          <w:szCs w:val="24"/>
        </w:rPr>
        <w:t>я индивидуального или коллективного пропуска для посещения указанных в заявлении (ходатайстве) о предоставлении государственной услуги территорий или мест;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отсутствие у гражданина Российской Федерации регистрации по месту жительства в пределах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Федерации, на территории которого установлена пограничная зона, - в случае представления заявления (ходатайства) о предоставлении государственной услуги по выдаче индивидуального или коллективного пропуска на срок, указанный в абзаце втором пунк</w:t>
      </w:r>
      <w:r>
        <w:rPr>
          <w:rFonts w:ascii="Times New Roman" w:hAnsi="Times New Roman" w:cs="Times New Roman"/>
          <w:sz w:val="24"/>
          <w:szCs w:val="24"/>
        </w:rPr>
        <w:t>та 66 Административного регламента.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Основаниями для отказа в выдаче разрешения являются: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заявления о предоставлении государственной услуги, по форме и (или) содержанию не соответствующего приложениям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и 7 к Административному регламе</w:t>
      </w:r>
      <w:r>
        <w:rPr>
          <w:rFonts w:ascii="Times New Roman" w:hAnsi="Times New Roman" w:cs="Times New Roman"/>
          <w:sz w:val="24"/>
          <w:szCs w:val="24"/>
        </w:rPr>
        <w:t>нту;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документов, необходимых для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документов (электронных образов), не пригодных для прочтения, в том числе тексты которых неразборчивы, заполненных (составленных) не на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ном языке Российской Федерации, имеющих подчистки, приписки, зачеркнутые или необщеупотребительные слова и сокращения, исполненных карандашом, а также с </w:t>
      </w:r>
      <w:r>
        <w:rPr>
          <w:rFonts w:ascii="Times New Roman" w:hAnsi="Times New Roman" w:cs="Times New Roman"/>
          <w:sz w:val="24"/>
          <w:szCs w:val="24"/>
        </w:rPr>
        <w:lastRenderedPageBreak/>
        <w:t>повреждениями, не позволяющими однозначно истолковать их содержание;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документов в погр</w:t>
      </w:r>
      <w:r>
        <w:rPr>
          <w:rFonts w:ascii="Times New Roman" w:hAnsi="Times New Roman" w:cs="Times New Roman"/>
          <w:sz w:val="24"/>
          <w:szCs w:val="24"/>
        </w:rPr>
        <w:t>аничный орган, подразделение пограничного органа, осуществляющие пограничную деятельность не в пределах участка (зоны ответственности), в границах которого (которой) заявитель планирует осуществлять хозяйственную или промысловую деятельность (не по террито</w:t>
      </w:r>
      <w:r>
        <w:rPr>
          <w:rFonts w:ascii="Times New Roman" w:hAnsi="Times New Roman" w:cs="Times New Roman"/>
          <w:sz w:val="24"/>
          <w:szCs w:val="24"/>
        </w:rPr>
        <w:t>риальной принадлежности);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истечение срока действия документа, удостоверяющего личность заявителя, на дату принятия документов, необходимых для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истечение срока действия документов, удостоверяющих личность граждан</w:t>
      </w:r>
      <w:r>
        <w:rPr>
          <w:rFonts w:ascii="Times New Roman" w:hAnsi="Times New Roman" w:cs="Times New Roman"/>
          <w:sz w:val="24"/>
          <w:szCs w:val="24"/>
        </w:rPr>
        <w:t>, которым требуется оформление разрешения, ранее наступления заявленной даты начала осуществления хозяйственной или промысловой деятельности;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представление документов, содержащих недостоверные сведения;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наличие установленных международными договорами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Российской Федерации, нормативными правовыми актами уполномоченных федеральных органов исполнительной власти, нормативными правовыми актами субъектов Российской Федерации и органов местного самоуправления ограничений и запре</w:t>
      </w:r>
      <w:r>
        <w:rPr>
          <w:rFonts w:ascii="Times New Roman" w:hAnsi="Times New Roman" w:cs="Times New Roman"/>
          <w:sz w:val="24"/>
          <w:szCs w:val="24"/>
        </w:rPr>
        <w:t>тов: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хозяйственной деятельности в пограничной зоне;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и выпас скота в полосе местности (карантинной полосе) вдоль государственной границы Российской Федерации на суше;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объектов животного мира;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>объектов водных биологических ресурсов;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маломерных судов (средств) и средств передвижения по льду;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непредставление мотивированных заявлений граждан на осуществление хозяйственной деятельности в случаях, предусмотренных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пограничного режима, утвержденных приказом ФСБ России от 7 августа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454 &lt;23&gt; (с изменениями, внесенными приказом ФСБ России от 19 июня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 &lt;24&gt;);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Зарегистрирован Минюстом России 2 ноября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48778.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Зарегистрирован Минюстом России 12 июля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51593.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отказ территориального органа безопасности в специальном разрешении на въезд (п</w:t>
      </w:r>
      <w:r>
        <w:rPr>
          <w:rFonts w:ascii="Times New Roman" w:hAnsi="Times New Roman" w:cs="Times New Roman"/>
          <w:sz w:val="24"/>
          <w:szCs w:val="24"/>
        </w:rPr>
        <w:t>роход) в пограничную зону иностранных граждан;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наличие у заявителя действительного разрешения, выданного в место (район) осуществления хозяйственной или промысловой деятельности и на осуществление аналогичной хозяйственной или промысловой деятельности (</w:t>
      </w:r>
      <w:r>
        <w:rPr>
          <w:rFonts w:ascii="Times New Roman" w:hAnsi="Times New Roman" w:cs="Times New Roman"/>
          <w:sz w:val="24"/>
          <w:szCs w:val="24"/>
        </w:rPr>
        <w:t>за исключением случаев утраты (порчи) разрешения);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истечение заявленного срока осуществления хозяйственной или промысловой деятельности на дату предоставления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нахождение указанного в заявлении о предоставлении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услуги места осуществления хозяйственной деятельности вне пятикилометровой полосы местности вдоль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границы Российской Федерации на суше, морского побережья Российской Федерации, российских берегов пограничных рек, озер и иных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либо вне части пограничной зоны, расположенной за рубежом инженерно-технических сооружений, в случаях, если он расположен за пределами указанной полосы местности;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отсутствие на российском маломерном самоходном и несамоходном (надводном и подводном) суд</w:t>
      </w:r>
      <w:r>
        <w:rPr>
          <w:rFonts w:ascii="Times New Roman" w:hAnsi="Times New Roman" w:cs="Times New Roman"/>
          <w:sz w:val="24"/>
          <w:szCs w:val="24"/>
        </w:rPr>
        <w:t>не (средстве), осуществляющем промышленное (прибрежное) рыболовство и рыболовство в научно-исследовательских и контрольных целях и используемом в любое время суток на участках (в районах) российской части вод пограничных рек, озер и иных водных объектов, в</w:t>
      </w:r>
      <w:r>
        <w:rPr>
          <w:rFonts w:ascii="Times New Roman" w:hAnsi="Times New Roman" w:cs="Times New Roman"/>
          <w:sz w:val="24"/>
          <w:szCs w:val="24"/>
        </w:rPr>
        <w:t xml:space="preserve"> пределах которых установлен пограничный режим, технических средств контроля, обеспечивающих постоянную автоматическую передачу информации о местоположении судна в государственные системы мониторинга (за исключением случая, когда по решению начальника погр</w:t>
      </w:r>
      <w:r>
        <w:rPr>
          <w:rFonts w:ascii="Times New Roman" w:hAnsi="Times New Roman" w:cs="Times New Roman"/>
          <w:sz w:val="24"/>
          <w:szCs w:val="24"/>
        </w:rPr>
        <w:t>аничного органа указанные технические средства контроля могут отсутствовать) &lt;1&gt;.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пограничного режима, утвержденных приказом ФСБ Рос</w:t>
      </w:r>
      <w:r>
        <w:rPr>
          <w:rFonts w:ascii="Times New Roman" w:hAnsi="Times New Roman" w:cs="Times New Roman"/>
          <w:sz w:val="24"/>
          <w:szCs w:val="24"/>
        </w:rPr>
        <w:t xml:space="preserve">сии от 7 августа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454 (зарегистрирован Минюстом России 2 ноября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48778) (с изменениями, внесенными приказом ФСБ России от 19 июня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 (зарегистрирован Минюстом России 12 июля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51593).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Результатом административной процедуры является подписание начальником (заместителем начальника, курирующим вопросы предоставления государственной услуги согласно распределению обязанностей) пограничного органа, подразделения пограничного органа индиви</w:t>
      </w:r>
      <w:r>
        <w:rPr>
          <w:rFonts w:ascii="Times New Roman" w:hAnsi="Times New Roman" w:cs="Times New Roman"/>
          <w:sz w:val="24"/>
          <w:szCs w:val="24"/>
        </w:rPr>
        <w:t>дуального или коллективного пропуска, разрешения либо уведомления об отказе в выдаче индивидуального или коллективного пропуска, разрешения и их передача должностному лицу пограничного органа, подразделения пограничного органа, ответственному за выдачу (на</w:t>
      </w:r>
      <w:r>
        <w:rPr>
          <w:rFonts w:ascii="Times New Roman" w:hAnsi="Times New Roman" w:cs="Times New Roman"/>
          <w:sz w:val="24"/>
          <w:szCs w:val="24"/>
        </w:rPr>
        <w:t>правление) документов.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Способом фиксации результата административной процедуры является присвоение серии и номера индивидуальному или коллективному пропуску, разрешению либо исходящего номера уведомлению об отказе в выдаче индивидуального или коллектив</w:t>
      </w:r>
      <w:r>
        <w:rPr>
          <w:rFonts w:ascii="Times New Roman" w:hAnsi="Times New Roman" w:cs="Times New Roman"/>
          <w:sz w:val="24"/>
          <w:szCs w:val="24"/>
        </w:rPr>
        <w:t>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Выдача (направление) документов, являющихся результатом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получение должностным лицом пограничного органа, подразделения пограничн</w:t>
      </w:r>
      <w:r>
        <w:rPr>
          <w:rFonts w:ascii="Times New Roman" w:hAnsi="Times New Roman" w:cs="Times New Roman"/>
          <w:sz w:val="24"/>
          <w:szCs w:val="24"/>
        </w:rPr>
        <w:t>ого органа, ответственным за выдачу (направление) документов, подписанного индивидуального или коллективного пропуска, разрешения или уведомления об отказе в выдаче индивидуального или коллективного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Выдача (направление) документов</w:t>
      </w:r>
      <w:r>
        <w:rPr>
          <w:rFonts w:ascii="Times New Roman" w:hAnsi="Times New Roman" w:cs="Times New Roman"/>
          <w:sz w:val="24"/>
          <w:szCs w:val="24"/>
        </w:rPr>
        <w:t>, являющихся результатами предоставления государственной услуги, осуществляется в течение рабочего дня, следующего за днем подписания начальником (заместителем начальника, курирующим вопросы предоставления государственной услуги согласно распределению обяз</w:t>
      </w:r>
      <w:r>
        <w:rPr>
          <w:rFonts w:ascii="Times New Roman" w:hAnsi="Times New Roman" w:cs="Times New Roman"/>
          <w:sz w:val="24"/>
          <w:szCs w:val="24"/>
        </w:rPr>
        <w:t xml:space="preserve">анностей) пограничного органа, подразделения пограничного органа индивидуального или коллективного пропуска, разрешения или уведомления об отказе в выдаче индивидуального или коллективного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В случае если заявление (ходатайство) о п</w:t>
      </w:r>
      <w:r>
        <w:rPr>
          <w:rFonts w:ascii="Times New Roman" w:hAnsi="Times New Roman" w:cs="Times New Roman"/>
          <w:sz w:val="24"/>
          <w:szCs w:val="24"/>
        </w:rPr>
        <w:t>редоставлении государственной услуги было представлено при личном обращении в пограничный орган, подразделение пограничного органа, исполнитель информирует заявителя по телефону, указанному в заявлении (ходатайстве) о предоставлении государственной услуги,</w:t>
      </w:r>
      <w:r>
        <w:rPr>
          <w:rFonts w:ascii="Times New Roman" w:hAnsi="Times New Roman" w:cs="Times New Roman"/>
          <w:sz w:val="24"/>
          <w:szCs w:val="24"/>
        </w:rPr>
        <w:t xml:space="preserve"> о готовности индивидуального или коллективного пропуска, разрешения либо об отказе в выдаче индивидуального или коллективного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Способ получения документов, являющихся результатом предоставления государственной услуги: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личног</w:t>
      </w:r>
      <w:r>
        <w:rPr>
          <w:rFonts w:ascii="Times New Roman" w:hAnsi="Times New Roman" w:cs="Times New Roman"/>
          <w:sz w:val="24"/>
          <w:szCs w:val="24"/>
        </w:rPr>
        <w:t>о обращения в пограничный орган, подразделение пограничного органа;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почтовой связи по почтовому адресу, указанному в заявлении (ходатайстве) о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Документы, являющиеся результатами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твенной услуги, могут быть получены представителем гражданина, достигшего 18-летнего возраста, при предъявлении доверенности на получение этих документов, оформленной в соответствии с законодательством Российской Федерации.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При личном обращении за полу</w:t>
      </w:r>
      <w:r>
        <w:rPr>
          <w:rFonts w:ascii="Times New Roman" w:hAnsi="Times New Roman" w:cs="Times New Roman"/>
          <w:sz w:val="24"/>
          <w:szCs w:val="24"/>
        </w:rPr>
        <w:t>чением документов, являющихся результатами предоставления государственной услуги, предъявляются: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гражданином, достигшим 18-летнего возраста, - документ, удостоверяющий личность;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гражданина, достигшего 18-летнего возраста, - документ, подтвер</w:t>
      </w:r>
      <w:r>
        <w:rPr>
          <w:rFonts w:ascii="Times New Roman" w:hAnsi="Times New Roman" w:cs="Times New Roman"/>
          <w:sz w:val="24"/>
          <w:szCs w:val="24"/>
        </w:rPr>
        <w:t>ждающий полномочия представителя, и документ, удостоверяющий личность представителя;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юридического лица (индивидуального предпринимателя) - документ, подтверждающий полномочия представителя юридического лица (индивидуального предпринимателя),</w:t>
      </w:r>
      <w:r>
        <w:rPr>
          <w:rFonts w:ascii="Times New Roman" w:hAnsi="Times New Roman" w:cs="Times New Roman"/>
          <w:sz w:val="24"/>
          <w:szCs w:val="24"/>
        </w:rPr>
        <w:t xml:space="preserve"> и документ, удостоверяющий личность представителя юридического лица (индивидуального предпринимателя);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законным представителем - документ, удостоверяющий личность законного представителя, и документ, подтверждающий полномочия законного представителя.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менты, подтверждающие полномочия представителя юридического лица (индивидуального предпринимателя), законного представителя, составленные не на государственном языке Российской Федерации, подлежат переводу на русский язык. Верность перевода или подлинность</w:t>
      </w:r>
      <w:r>
        <w:rPr>
          <w:rFonts w:ascii="Times New Roman" w:hAnsi="Times New Roman" w:cs="Times New Roman"/>
          <w:sz w:val="24"/>
          <w:szCs w:val="24"/>
        </w:rPr>
        <w:t xml:space="preserve"> подписи переводчика должна быть удостоверена в установленном законодательством Российской Федерации порядке.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Невостребованные документы, являющиеся результатами предоставления государственной услуги, в течение дня, следующего за днем истечения срока, </w:t>
      </w:r>
      <w:r>
        <w:rPr>
          <w:rFonts w:ascii="Times New Roman" w:hAnsi="Times New Roman" w:cs="Times New Roman"/>
          <w:sz w:val="24"/>
          <w:szCs w:val="24"/>
        </w:rPr>
        <w:t>указанного в пункте 60 Административного регламента, направляются должностным лицом пограничного органа, подразделения пограничного органа, ответственным за выдачу (направление) документов, заявителю посредством почтовой связи по почтовому адресу, указанно</w:t>
      </w:r>
      <w:r>
        <w:rPr>
          <w:rFonts w:ascii="Times New Roman" w:hAnsi="Times New Roman" w:cs="Times New Roman"/>
          <w:sz w:val="24"/>
          <w:szCs w:val="24"/>
        </w:rPr>
        <w:t>му в заявлении (ходатайстве) о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Индивидуальный или коллективный пропуск выдается: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Российской Федерации, имеющим регистрацию по месту жительства в пределах субъекта Российской Федерации, на территории кото</w:t>
      </w:r>
      <w:r>
        <w:rPr>
          <w:rFonts w:ascii="Times New Roman" w:hAnsi="Times New Roman" w:cs="Times New Roman"/>
          <w:sz w:val="24"/>
          <w:szCs w:val="24"/>
        </w:rPr>
        <w:t xml:space="preserve">рого установлена пограничная зона, 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которым въезд (проход) в пограничную зону необходимо осуществлять в пределах указанного субъекта Российской Федерации, - на срок, указанный заявителем, но не более чем на три года;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категориям граждан - на срок, у</w:t>
      </w:r>
      <w:r>
        <w:rPr>
          <w:rFonts w:ascii="Times New Roman" w:hAnsi="Times New Roman" w:cs="Times New Roman"/>
          <w:sz w:val="24"/>
          <w:szCs w:val="24"/>
        </w:rPr>
        <w:t>казанный заявителем, но не более чем на один год.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выдается: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 Российской Федерации, имеющим регистрацию по месту жительства в пределах субъекта Российской Федерации, на территории которого установлена пограничная зона, и которым необходи</w:t>
      </w:r>
      <w:r>
        <w:rPr>
          <w:rFonts w:ascii="Times New Roman" w:hAnsi="Times New Roman" w:cs="Times New Roman"/>
          <w:sz w:val="24"/>
          <w:szCs w:val="24"/>
        </w:rPr>
        <w:t>мо осуществлять хозяйственную или промысловую деятельность в пределах указанного субъекта Российской Федерации, а также гражданам Российской Федерации, в отношении которых юридическими лицами, находящимися в пределах муниципального района (городского округ</w:t>
      </w:r>
      <w:r>
        <w:rPr>
          <w:rFonts w:ascii="Times New Roman" w:hAnsi="Times New Roman" w:cs="Times New Roman"/>
          <w:sz w:val="24"/>
          <w:szCs w:val="24"/>
        </w:rPr>
        <w:t>а), на территории которого установлена пограничная зона, или городского округа, территория которого полностью (частично) прилегает к пограничной зоне, поданы ходатайства о предоставлении государственной услуги - на срок, указанный заявителем, но не более ч</w:t>
      </w:r>
      <w:r>
        <w:rPr>
          <w:rFonts w:ascii="Times New Roman" w:hAnsi="Times New Roman" w:cs="Times New Roman"/>
          <w:sz w:val="24"/>
          <w:szCs w:val="24"/>
        </w:rPr>
        <w:t>ем на три года;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категориям граждан - на срок, указанный заявителем, но не более чем на один год.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срок действия документа, удостоверяющего личность гражданина, истекает ранее даты окончания срока, указанного заявителем в заявлении (хода</w:t>
      </w:r>
      <w:r>
        <w:rPr>
          <w:rFonts w:ascii="Times New Roman" w:hAnsi="Times New Roman" w:cs="Times New Roman"/>
          <w:sz w:val="24"/>
          <w:szCs w:val="24"/>
        </w:rPr>
        <w:t>тайстве) о предоставлении государственной услуги, индивидуальный или коллективный пропуск и разрешение выдаются со сроком действия до даты окончания срока действия документа, удостоверяющего личность гражданина.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Результатом административной процедуры я</w:t>
      </w:r>
      <w:r>
        <w:rPr>
          <w:rFonts w:ascii="Times New Roman" w:hAnsi="Times New Roman" w:cs="Times New Roman"/>
          <w:sz w:val="24"/>
          <w:szCs w:val="24"/>
        </w:rPr>
        <w:t>вляется выдача (направление) индивидуального или коллективного пропуска, разрешения или уведомления об отказе в выдаче индивидуального или коллективного пропуска, разрешения.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 индивидуального или коллективного пропуска, разрешения не выдается.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проставление в корешке индивидуального или коллективного пропуска, разрешения отметки о получении заявителем индивидуального или коллективного пропуска, разрешения в случае личного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заявителя в пограничный орган, подразделение пограничного органа либо занесение в журнал учета заявлений (ходатайств) о предоставлении государственной услуги отметок об отправке индивидуального или коллективного пропуска, разрешения или уведомления об отка</w:t>
      </w:r>
      <w:r>
        <w:rPr>
          <w:rFonts w:ascii="Times New Roman" w:hAnsi="Times New Roman" w:cs="Times New Roman"/>
          <w:sz w:val="24"/>
          <w:szCs w:val="24"/>
        </w:rPr>
        <w:t>зе в выдаче индивидуального или коллективного пропуска, разрешения заявителю посредством почтовой связи по почтовому адресу, указанному в заявлении (ходатайстве) о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Исправление допущенных опечаток и ошибок в выданных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в результате предоставления государственной услуги документах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Основанием для начала административной процедуры является подача заявителем заявления об исправлении допущенных опечаток и ошибок в выданных в результате предоставления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>и индивидуальном или коллективном пропуске для въезда (прохода) лиц и транспортных средств в пограничную зону, разрешении на хозяйственную, промысловую и иную деятельность, проведение массовых общественно-политических, культурных и других мероприятий, соде</w:t>
      </w:r>
      <w:r>
        <w:rPr>
          <w:rFonts w:ascii="Times New Roman" w:hAnsi="Times New Roman" w:cs="Times New Roman"/>
          <w:sz w:val="24"/>
          <w:szCs w:val="24"/>
        </w:rPr>
        <w:t xml:space="preserve">ржание и выпас скота в пограничной зоне, разрешении на промысловую, исследовательскую, изыскательскую и </w:t>
      </w:r>
      <w:r>
        <w:rPr>
          <w:rFonts w:ascii="Times New Roman" w:hAnsi="Times New Roman" w:cs="Times New Roman"/>
          <w:sz w:val="24"/>
          <w:szCs w:val="24"/>
        </w:rPr>
        <w:lastRenderedPageBreak/>
        <w:t>иную деятельность в российской части вод пограничных рек, озер и иных водных объектов, где установлен пограничный режим &lt;25&gt;.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</w:t>
      </w:r>
      <w:r>
        <w:rPr>
          <w:rFonts w:ascii="Times New Roman" w:hAnsi="Times New Roman" w:cs="Times New Roman"/>
          <w:sz w:val="24"/>
          <w:szCs w:val="24"/>
        </w:rPr>
        <w:t>Далее - заявление об исправлении допущенных опечаток и ошибок.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Заявление об исправлении допущенных опечаток и ошибок представляется заявителем в пограничный орган, подразделение пограничного органа, в котором была предоставлена государственная услуга,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 к Административному регламенту при личном обращении в пограничный орган, подразделение пограничного органа, посредством почтовой связи, а также в форме электронного документа, направленного на адрес электронной почты погра</w:t>
      </w:r>
      <w:r>
        <w:rPr>
          <w:rFonts w:ascii="Times New Roman" w:hAnsi="Times New Roman" w:cs="Times New Roman"/>
          <w:sz w:val="24"/>
          <w:szCs w:val="24"/>
        </w:rPr>
        <w:t>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Заявление об исправлении допущенных опечаток и ошибок регистрируется должностным лицом, ответственным за учет документов, в срок, предусмотренный пунктом 28 Административного регламента, и передается исполнителю в день его регистрации.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 срок, не превышающий один рабочий день с даты регистрации заявления об исправлении допущенных опечаток и ошибок, исполнителем проводится проверка поступившего заявления об исправлении допущенных опечаток и ошибок с целью установления наличия (отсутст</w:t>
      </w:r>
      <w:r>
        <w:rPr>
          <w:rFonts w:ascii="Times New Roman" w:hAnsi="Times New Roman" w:cs="Times New Roman"/>
          <w:sz w:val="24"/>
          <w:szCs w:val="24"/>
        </w:rPr>
        <w:t>вия) опечаток и ошибок в выданных в результате предоставления государственной услуги индивидуальном или коллективном пропуске, разрешении.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В случае выявления опечаток и ошибок в выданных в результате предоставления государственной услуги индивидуальном</w:t>
      </w:r>
      <w:r>
        <w:rPr>
          <w:rFonts w:ascii="Times New Roman" w:hAnsi="Times New Roman" w:cs="Times New Roman"/>
          <w:sz w:val="24"/>
          <w:szCs w:val="24"/>
        </w:rPr>
        <w:t xml:space="preserve"> или коллективном пропуске, разрешении исполнителем в срок, не превышающий трех рабочих дней с даты регистрации заявления об исправлении допущенных опечаток и ошибок, оформляется за подписью начальника (заместителя начальника, курирующего вопросы предостав</w:t>
      </w:r>
      <w:r>
        <w:rPr>
          <w:rFonts w:ascii="Times New Roman" w:hAnsi="Times New Roman" w:cs="Times New Roman"/>
          <w:sz w:val="24"/>
          <w:szCs w:val="24"/>
        </w:rPr>
        <w:t>ления государственной услуги согласно распределению обязанностей) пограничного органа, подразделения пограничного органа индивидуальный или коллективный пропуск, разрешение с исправленными опечатками и ошибками.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Выдача заявителю индивидуального или кол</w:t>
      </w:r>
      <w:r>
        <w:rPr>
          <w:rFonts w:ascii="Times New Roman" w:hAnsi="Times New Roman" w:cs="Times New Roman"/>
          <w:sz w:val="24"/>
          <w:szCs w:val="24"/>
        </w:rPr>
        <w:t>лективного пропуска, разрешения с исправленными опечатками и ошибками осуществляется должностным лицом пограничного органа, подразделения пограничного органа, ответственным за выдачу (направление) документов, при личном обращении заявителя в пограничный ор</w:t>
      </w:r>
      <w:r>
        <w:rPr>
          <w:rFonts w:ascii="Times New Roman" w:hAnsi="Times New Roman" w:cs="Times New Roman"/>
          <w:sz w:val="24"/>
          <w:szCs w:val="24"/>
        </w:rPr>
        <w:t>ган, подразделение пограничного органа или посредством почтовой связи по почтовому адресу, указанному в заявлении об исправлении допущенных опечаток и ошибок.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При отсутствии опечаток и ошибок в выданных в результате предоставления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индивидуальном или коллективном пропуске, разрешении исполнитель сообщает заявителю по телефону или посредством почтовой связи по почтовому адресу, указанному в заявлении об исправлении допущенных опечаток и ошибок, об отсутствии таких опечаток и ошибок </w:t>
      </w:r>
      <w:r>
        <w:rPr>
          <w:rFonts w:ascii="Times New Roman" w:hAnsi="Times New Roman" w:cs="Times New Roman"/>
          <w:sz w:val="24"/>
          <w:szCs w:val="24"/>
        </w:rPr>
        <w:t>в срок, не превышающий трех рабочих дней с даты регистрации заявления об исправлении допущенных опечаток и ошибок.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Результатом административной процедуры является выдача (направление) заявителю индивидуального или коллективного пропуска, разрешения с и</w:t>
      </w:r>
      <w:r>
        <w:rPr>
          <w:rFonts w:ascii="Times New Roman" w:hAnsi="Times New Roman" w:cs="Times New Roman"/>
          <w:sz w:val="24"/>
          <w:szCs w:val="24"/>
        </w:rPr>
        <w:t>справленными опечатками и ошибками взамен ранее выданного индивидуального или коллективного пропуска, разрешения или сообщение об отсутствии таких опечаток и ошибок.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77. Способом фиксации результата административной процедуры является проставление в корешк</w:t>
      </w:r>
      <w:r>
        <w:rPr>
          <w:rFonts w:ascii="Times New Roman" w:hAnsi="Times New Roman" w:cs="Times New Roman"/>
          <w:sz w:val="24"/>
          <w:szCs w:val="24"/>
        </w:rPr>
        <w:t>е индивидуального или коллективного пропуска, разрешения отметки о получении заявителем индивидуального или коллективного пропуска, разрешения в случае личного обращения заявителя в пограничный орган, подразделение пограничного органа либо занесение в журн</w:t>
      </w:r>
      <w:r>
        <w:rPr>
          <w:rFonts w:ascii="Times New Roman" w:hAnsi="Times New Roman" w:cs="Times New Roman"/>
          <w:sz w:val="24"/>
          <w:szCs w:val="24"/>
        </w:rPr>
        <w:t>ал учета заявлений (ходатайств) о предоставлении государственной услуги отметок об отправке заявителю посредством почтовой связи по почтовому адресу, указанному в заявлении об исправлении допущенных опечаток и ошибок, индивидуального или коллективного проп</w:t>
      </w:r>
      <w:r>
        <w:rPr>
          <w:rFonts w:ascii="Times New Roman" w:hAnsi="Times New Roman" w:cs="Times New Roman"/>
          <w:sz w:val="24"/>
          <w:szCs w:val="24"/>
        </w:rPr>
        <w:t>уска, разрешения с исправленными опечатками и ошибками или сообщения об отсутствии опечаток и ошибок.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осуществления в электронной форме, в том числе с использованием Единого портала, административных процедур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Предоставление заявителям информац</w:t>
      </w:r>
      <w:r>
        <w:rPr>
          <w:rFonts w:ascii="Times New Roman" w:hAnsi="Times New Roman" w:cs="Times New Roman"/>
          <w:sz w:val="24"/>
          <w:szCs w:val="24"/>
        </w:rPr>
        <w:t>ии и обеспечение доступа заявителей к сведениям о государственной услуге осуществляются в соответствии с пунктом 3 Административного регламента.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Заявление (ходатайство) о предоставлении государственной услуги может быть подано заявителем в форме электр</w:t>
      </w:r>
      <w:r>
        <w:rPr>
          <w:rFonts w:ascii="Times New Roman" w:hAnsi="Times New Roman" w:cs="Times New Roman"/>
          <w:sz w:val="24"/>
          <w:szCs w:val="24"/>
        </w:rPr>
        <w:t>онного документа с использованием Единого портала.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заявления (ходатайства) о предоставлении государственной услуги осуществляется посредством заполнения электронной формы заявления (ходатайства) о предоставлении государственной услуги на Едино</w:t>
      </w:r>
      <w:r>
        <w:rPr>
          <w:rFonts w:ascii="Times New Roman" w:hAnsi="Times New Roman" w:cs="Times New Roman"/>
          <w:sz w:val="24"/>
          <w:szCs w:val="24"/>
        </w:rPr>
        <w:t>м портале и прикрепления к нему электронных образов прилагаемых документов без необходимости дополнительной подачи заявления (ходатайства) о предоставлении государственной услуги в какой-либо иной форме.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</w:t>
      </w:r>
      <w:r>
        <w:rPr>
          <w:rFonts w:ascii="Times New Roman" w:hAnsi="Times New Roman" w:cs="Times New Roman"/>
          <w:sz w:val="24"/>
          <w:szCs w:val="24"/>
        </w:rPr>
        <w:t>ия (ходатайства) о предоставлении государственной услуги осуществляется автоматически после заполнения заявителем каждого из полей электронной формы заявления (ходатайства) о предоставлении государственной услуги. При выявлении некорректно заполненного пол</w:t>
      </w:r>
      <w:r>
        <w:rPr>
          <w:rFonts w:ascii="Times New Roman" w:hAnsi="Times New Roman" w:cs="Times New Roman"/>
          <w:sz w:val="24"/>
          <w:szCs w:val="24"/>
        </w:rPr>
        <w:t>я электронной формы заявления (ходатайства)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(ходатайств</w:t>
      </w:r>
      <w:r>
        <w:rPr>
          <w:rFonts w:ascii="Times New Roman" w:hAnsi="Times New Roman" w:cs="Times New Roman"/>
          <w:sz w:val="24"/>
          <w:szCs w:val="24"/>
        </w:rPr>
        <w:t>а) о предоставлении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заявления (ходатайства) о предоставлении государственной услуги заявителю обеспечиваются: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(ходатайства) о предоставлении государственной услуги значений в</w:t>
      </w:r>
      <w:r>
        <w:rPr>
          <w:rFonts w:ascii="Times New Roman" w:hAnsi="Times New Roman" w:cs="Times New Roman"/>
          <w:sz w:val="24"/>
          <w:szCs w:val="24"/>
        </w:rPr>
        <w:t xml:space="preserve">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</w:t>
      </w:r>
      <w:r>
        <w:rPr>
          <w:rFonts w:ascii="Times New Roman" w:hAnsi="Times New Roman" w:cs="Times New Roman"/>
          <w:sz w:val="24"/>
          <w:szCs w:val="24"/>
        </w:rPr>
        <w:t xml:space="preserve">(ходатайства) о предоставлении государственной услуги до начала ввода сведений заявителем с использованием сведений,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размещенных в федеральной государственной информационной системе "Единая система идентификации и аутентификации в инфраструктуре, обеспечив</w:t>
      </w:r>
      <w:r>
        <w:rPr>
          <w:rFonts w:ascii="Times New Roman" w:hAnsi="Times New Roman" w:cs="Times New Roman"/>
          <w:sz w:val="24"/>
          <w:szCs w:val="24"/>
        </w:rPr>
        <w:t xml:space="preserve">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</w:t>
      </w:r>
      <w:r>
        <w:rPr>
          <w:rFonts w:ascii="Times New Roman" w:hAnsi="Times New Roman" w:cs="Times New Roman"/>
          <w:sz w:val="24"/>
          <w:szCs w:val="24"/>
        </w:rPr>
        <w:t>в указанной федеральной государственной информационной системе;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(ходатайства) о предоставлении государственной услуги без потери ранее введенной информации;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возможность д</w:t>
      </w:r>
      <w:r>
        <w:rPr>
          <w:rFonts w:ascii="Times New Roman" w:hAnsi="Times New Roman" w:cs="Times New Roman"/>
          <w:sz w:val="24"/>
          <w:szCs w:val="24"/>
        </w:rPr>
        <w:t>оступа заявителя на Едином портале к ранее поданным им заявлениям (ходатайствам) о предоставлении государственной услуги в течение не менее одного года, а также к частично сформированным заявлениям (ходатайствам) о предоставлении государственной услуги - в</w:t>
      </w:r>
      <w:r>
        <w:rPr>
          <w:rFonts w:ascii="Times New Roman" w:hAnsi="Times New Roman" w:cs="Times New Roman"/>
          <w:sz w:val="24"/>
          <w:szCs w:val="24"/>
        </w:rPr>
        <w:t xml:space="preserve"> течение не менее трех месяцев.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Сформированное заявление (ходатайство) о предоставлении 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При получении </w:t>
      </w:r>
      <w:r>
        <w:rPr>
          <w:rFonts w:ascii="Times New Roman" w:hAnsi="Times New Roman" w:cs="Times New Roman"/>
          <w:sz w:val="24"/>
          <w:szCs w:val="24"/>
        </w:rPr>
        <w:t>заявления (ходатайства) о предоставлении государственной услуги в форме электронного документа в автоматическом режиме осуществляется форматно-логический контроль заявления (ходатайства) о предоставлении государственной услуги, проверяется наличие основани</w:t>
      </w:r>
      <w:r>
        <w:rPr>
          <w:rFonts w:ascii="Times New Roman" w:hAnsi="Times New Roman" w:cs="Times New Roman"/>
          <w:sz w:val="24"/>
          <w:szCs w:val="24"/>
        </w:rPr>
        <w:t>й для отказа в выдаче индивидуального или коллективного пропуска, разрешения, предусмотренных пунктами 55 и 56 Административного регламента соответственно, а также заявителю сообщается посредством сервисов Единого портала присвоенный заявлению (ходатайству</w:t>
      </w:r>
      <w:r>
        <w:rPr>
          <w:rFonts w:ascii="Times New Roman" w:hAnsi="Times New Roman" w:cs="Times New Roman"/>
          <w:sz w:val="24"/>
          <w:szCs w:val="24"/>
        </w:rPr>
        <w:t>) о предоставлении государственной услуги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заявления (ходатайства) о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заявление (ходатайство) о предоставлении государственной услуги регистрируется в срок, предусмотренный пунктом 28 Административного регламента.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начинается с момента приема и регистрации в пограничном органе </w:t>
      </w:r>
      <w:r>
        <w:rPr>
          <w:rFonts w:ascii="Times New Roman" w:hAnsi="Times New Roman" w:cs="Times New Roman"/>
          <w:sz w:val="24"/>
          <w:szCs w:val="24"/>
        </w:rPr>
        <w:t>представленных в электронной форме заявления (ходатайства) о предоставлении государственной услуги и документов, обязательное представление которых предусмотрено Административным регламентом.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заявления (ходатайства) о предоставлении государс</w:t>
      </w:r>
      <w:r>
        <w:rPr>
          <w:rFonts w:ascii="Times New Roman" w:hAnsi="Times New Roman" w:cs="Times New Roman"/>
          <w:sz w:val="24"/>
          <w:szCs w:val="24"/>
        </w:rPr>
        <w:t>твенной услуги в электронной форме статус заявления (ходатайства) о предоставлении государственной услуги в личном кабинете на Едином портале исполнителем обновляется до статуса "принято".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Заявитель имеет возможность получения информации о ходе предост</w:t>
      </w:r>
      <w:r>
        <w:rPr>
          <w:rFonts w:ascii="Times New Roman" w:hAnsi="Times New Roman" w:cs="Times New Roman"/>
          <w:sz w:val="24"/>
          <w:szCs w:val="24"/>
        </w:rPr>
        <w:t>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соответствующей административной процедуры, на адрес электронной почты зая</w:t>
      </w:r>
      <w:r>
        <w:rPr>
          <w:rFonts w:ascii="Times New Roman" w:hAnsi="Times New Roman" w:cs="Times New Roman"/>
          <w:sz w:val="24"/>
          <w:szCs w:val="24"/>
        </w:rPr>
        <w:t>вителя или с использованием Единого портала по выбору заявителя.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направляются: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приеме и регистрации заявления (ходатайства)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</w:t>
      </w:r>
      <w:r>
        <w:rPr>
          <w:rFonts w:ascii="Times New Roman" w:hAnsi="Times New Roman" w:cs="Times New Roman"/>
          <w:sz w:val="24"/>
          <w:szCs w:val="24"/>
        </w:rPr>
        <w:t>мление о результатах рассмотрения заявления (ходатайства) о предоставлении государственной услуги;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возможности получить документ, являющийся результатом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Результат предоставления государственной услуг</w:t>
      </w:r>
      <w:r>
        <w:rPr>
          <w:rFonts w:ascii="Times New Roman" w:hAnsi="Times New Roman" w:cs="Times New Roman"/>
          <w:sz w:val="24"/>
          <w:szCs w:val="24"/>
        </w:rPr>
        <w:t>и в форме электронного документа, в том числе с использованием Единого портала, не предоставляется.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Оценка качества предоставления государственной услуги на Едином портале не осуществляется.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 контроля за предоставлением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</w:t>
      </w:r>
      <w:r>
        <w:rPr>
          <w:rFonts w:ascii="Times New Roman" w:hAnsi="Times New Roman" w:cs="Times New Roman"/>
          <w:b/>
          <w:bCs/>
          <w:sz w:val="32"/>
          <w:szCs w:val="32"/>
        </w:rPr>
        <w:t>за принятием ими решений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Текущий контроль за соблюдением и исполнением ответственными должностными лицами пограничного органа, подразделения пограничного органа положений Административного регламента и иных нормативных правовых актов, устанавливающих т</w:t>
      </w:r>
      <w:r>
        <w:rPr>
          <w:rFonts w:ascii="Times New Roman" w:hAnsi="Times New Roman" w:cs="Times New Roman"/>
          <w:sz w:val="24"/>
          <w:szCs w:val="24"/>
        </w:rPr>
        <w:t>ребования к предоставлению государственной услуги, а также за принятием ими решений осуществляется начальником (заместителем начальника, курирующим вопросы предоставления государственной услуги согласно распределению обязанностей) пограничного органа, подр</w:t>
      </w:r>
      <w:r>
        <w:rPr>
          <w:rFonts w:ascii="Times New Roman" w:hAnsi="Times New Roman" w:cs="Times New Roman"/>
          <w:sz w:val="24"/>
          <w:szCs w:val="24"/>
        </w:rPr>
        <w:t>азделения пограничного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Для текущего контроля используются служебная корреспонденция, устная и письменная информация должностных лиц пограничного органа, подразделения пограничного органа, осуществляющих выполнение административных действий, вхо</w:t>
      </w:r>
      <w:r>
        <w:rPr>
          <w:rFonts w:ascii="Times New Roman" w:hAnsi="Times New Roman" w:cs="Times New Roman"/>
          <w:sz w:val="24"/>
          <w:szCs w:val="24"/>
        </w:rPr>
        <w:t>дящих в состав административных процедур, журналы учета соответствующих документов.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</w:t>
      </w:r>
      <w:r>
        <w:rPr>
          <w:rFonts w:ascii="Times New Roman" w:hAnsi="Times New Roman" w:cs="Times New Roman"/>
          <w:b/>
          <w:bCs/>
          <w:sz w:val="32"/>
          <w:szCs w:val="32"/>
        </w:rPr>
        <w:t>нотой и качеством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Контроль за полнотой и качеством предоставления государственной услуги включает в себя проведение проверок, устранение выявленных нарушений, рассмотрение, принятие решений и подготовку ответов на </w:t>
      </w:r>
      <w:r>
        <w:rPr>
          <w:rFonts w:ascii="Times New Roman" w:hAnsi="Times New Roman" w:cs="Times New Roman"/>
          <w:sz w:val="24"/>
          <w:szCs w:val="24"/>
        </w:rPr>
        <w:t>обращения заявителей, содержащие жалобы на решения и действия (бездействие) должностных лиц пограничного органа, подразделения пограничного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Проверки могут быть плановыми (осуществляться на основании планов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пограничного органа, подразделе</w:t>
      </w:r>
      <w:r>
        <w:rPr>
          <w:rFonts w:ascii="Times New Roman" w:hAnsi="Times New Roman" w:cs="Times New Roman"/>
          <w:sz w:val="24"/>
          <w:szCs w:val="24"/>
        </w:rPr>
        <w:t>ния ФСБ России) и внеплановыми (осуществляться на основании жалоб заявителей на решения и действия (бездействие) должностных лиц пограничного органа, подразделения пограничного органа).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 услуги проводятся должностными лицами пограничного органа, подразделений ФСБ России.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 должностных лиц пограничного органа, подразделения пограничного органа, предоставляющего государственную услугу, за решения и действия (бе</w:t>
      </w:r>
      <w:r>
        <w:rPr>
          <w:rFonts w:ascii="Times New Roman" w:hAnsi="Times New Roman" w:cs="Times New Roman"/>
          <w:b/>
          <w:bCs/>
          <w:sz w:val="32"/>
          <w:szCs w:val="32"/>
        </w:rPr>
        <w:t>здействие), принимаемые (осуществляемые) ими в ходе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Должностные лица пограничного органа, подразделения пограничного органа, нарушившие положения Административного регламента,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Порядок и формы контроля за предоставлен</w:t>
      </w:r>
      <w:r>
        <w:rPr>
          <w:rFonts w:ascii="Times New Roman" w:hAnsi="Times New Roman" w:cs="Times New Roman"/>
          <w:sz w:val="24"/>
          <w:szCs w:val="24"/>
        </w:rPr>
        <w:t>ием государственной услуги должны отвечать требованиям непрерывности и действенности (эффективности).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Досу</w:t>
      </w:r>
      <w:r>
        <w:rPr>
          <w:rFonts w:ascii="Times New Roman" w:hAnsi="Times New Roman" w:cs="Times New Roman"/>
          <w:b/>
          <w:bCs/>
          <w:sz w:val="32"/>
          <w:szCs w:val="32"/>
        </w:rPr>
        <w:t>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заинтересованных лиц об их праве на досудебное (внесудебное) обжалование действий (бездей</w:t>
      </w:r>
      <w:r>
        <w:rPr>
          <w:rFonts w:ascii="Times New Roman" w:hAnsi="Times New Roman" w:cs="Times New Roman"/>
          <w:b/>
          <w:bCs/>
          <w:sz w:val="32"/>
          <w:szCs w:val="32"/>
        </w:rPr>
        <w:t>ствия) и (или) решений, принятых (осуществленных) в ходе предоставления государственной услуги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Заявители имеют право на обжалование действий (бездействия) и (или) решений, принятых (осуществленных) в ходе предоставления государственной услуги.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 xml:space="preserve">ь может обратиться с жалобой по основаниям и в порядке, предусмотренным статьями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</w:t>
      </w:r>
      <w:r>
        <w:rPr>
          <w:rFonts w:ascii="Times New Roman" w:hAnsi="Times New Roman" w:cs="Times New Roman"/>
          <w:b/>
          <w:bCs/>
          <w:sz w:val="32"/>
          <w:szCs w:val="32"/>
        </w:rPr>
        <w:t>теля в досудебном (внесудебном) порядке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Жалоба на решения и (или) действия (бездействие), принятые (осуществленные) начальником подразделения пограничного органа, направляется начальнику пограничного органа.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</w:t>
      </w:r>
      <w:r>
        <w:rPr>
          <w:rFonts w:ascii="Times New Roman" w:hAnsi="Times New Roman" w:cs="Times New Roman"/>
          <w:sz w:val="24"/>
          <w:szCs w:val="24"/>
        </w:rPr>
        <w:t>вие), принятые (осуществленные) начальником пограничного органа, подается в Пограничную службу ФСБ России.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Информацию о порядке пода</w:t>
      </w:r>
      <w:r>
        <w:rPr>
          <w:rFonts w:ascii="Times New Roman" w:hAnsi="Times New Roman" w:cs="Times New Roman"/>
          <w:sz w:val="24"/>
          <w:szCs w:val="24"/>
        </w:rPr>
        <w:t>чи и рассмотрения жалобы заявитель может получить на официальном сайте ФСБ России и Едином портале.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bCs/>
          <w:sz w:val="32"/>
          <w:szCs w:val="32"/>
        </w:rPr>
        <w:t>государственную услугу, а также его должностных лиц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Порядок досудебного (внесудебного) обжалования решений и действий (бездействия) пограничного органа, подразделения пограничного органа, а также его должностных лиц регулируется: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</w:t>
      </w:r>
      <w:r>
        <w:rPr>
          <w:rFonts w:ascii="Times New Roman" w:hAnsi="Times New Roman" w:cs="Times New Roman"/>
          <w:sz w:val="24"/>
          <w:szCs w:val="24"/>
        </w:rP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</w:t>
      </w:r>
      <w:r>
        <w:rPr>
          <w:rFonts w:ascii="Times New Roman" w:hAnsi="Times New Roman" w:cs="Times New Roman"/>
          <w:sz w:val="24"/>
          <w:szCs w:val="24"/>
        </w:rPr>
        <w:t>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&lt;26&gt;;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4829;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3696.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ноября 2012 г. N 1198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</w:t>
      </w:r>
      <w:r>
        <w:rPr>
          <w:rFonts w:ascii="Times New Roman" w:hAnsi="Times New Roman" w:cs="Times New Roman"/>
          <w:sz w:val="24"/>
          <w:szCs w:val="24"/>
        </w:rPr>
        <w:t>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Информация, указанная в разделе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подлежит размещению на Едином портале.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16.1)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ИНДИВИДУАЛЬНОГО ПРОПУСКА ДЛЯ ВЪЕЗДА (ПРОХОДА) ЛИЦ И ТРАНСПОРТНЫХ СРЕДСТВ В ПОГРАНИЧНУЮ ЗОНУ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5"/>
        <w:gridCol w:w="295"/>
        <w:gridCol w:w="250"/>
        <w:gridCol w:w="247"/>
        <w:gridCol w:w="246"/>
        <w:gridCol w:w="230"/>
        <w:gridCol w:w="231"/>
        <w:gridCol w:w="231"/>
        <w:gridCol w:w="231"/>
        <w:gridCol w:w="290"/>
        <w:gridCol w:w="290"/>
        <w:gridCol w:w="231"/>
        <w:gridCol w:w="250"/>
        <w:gridCol w:w="247"/>
        <w:gridCol w:w="234"/>
        <w:gridCol w:w="233"/>
        <w:gridCol w:w="233"/>
        <w:gridCol w:w="234"/>
        <w:gridCol w:w="235"/>
        <w:gridCol w:w="234"/>
        <w:gridCol w:w="232"/>
        <w:gridCol w:w="232"/>
        <w:gridCol w:w="232"/>
        <w:gridCol w:w="232"/>
        <w:gridCol w:w="234"/>
        <w:gridCol w:w="234"/>
        <w:gridCol w:w="234"/>
        <w:gridCol w:w="234"/>
        <w:gridCol w:w="234"/>
        <w:gridCol w:w="233"/>
        <w:gridCol w:w="233"/>
        <w:gridCol w:w="234"/>
        <w:gridCol w:w="235"/>
        <w:gridCol w:w="233"/>
        <w:gridCol w:w="232"/>
        <w:gridCol w:w="232"/>
        <w:gridCol w:w="232"/>
        <w:gridCol w:w="232"/>
        <w:gridCol w:w="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индивидуальный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 для въезда (прохода) лиц и транспортных средств в пограничную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(муниципальный округ, городской округ), городское или сельское поселение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составе муниципального района, при необходимости населенный пункт (нас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еленные пункты) или место)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себе: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полных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</w:t>
      </w:r>
      <w:r>
        <w:rPr>
          <w:rFonts w:ascii="Times New Roman" w:hAnsi="Times New Roman" w:cs="Times New Roman"/>
          <w:sz w:val="24"/>
          <w:szCs w:val="24"/>
        </w:rPr>
        <w:t>рока действия ранее выданного пропуска, в связи с утратой (порчей) пропуска (нужное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пограничном органе (подразделении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16.1)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ИНДИВИДУАЛЬНОГО ПРОПУСКА ДЛЯ ВЪЕЗДА (ПРОХОДА) ЛИЦ И ТРАНСПОРТНЫХ СРЕДСТВ В ПОГРАНИЧНУЮ ЗОНУ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5"/>
        <w:gridCol w:w="250"/>
        <w:gridCol w:w="250"/>
        <w:gridCol w:w="248"/>
        <w:gridCol w:w="231"/>
        <w:gridCol w:w="231"/>
        <w:gridCol w:w="232"/>
        <w:gridCol w:w="231"/>
        <w:gridCol w:w="290"/>
        <w:gridCol w:w="290"/>
        <w:gridCol w:w="231"/>
        <w:gridCol w:w="250"/>
        <w:gridCol w:w="246"/>
        <w:gridCol w:w="233"/>
        <w:gridCol w:w="233"/>
        <w:gridCol w:w="233"/>
        <w:gridCol w:w="234"/>
        <w:gridCol w:w="234"/>
        <w:gridCol w:w="233"/>
        <w:gridCol w:w="232"/>
        <w:gridCol w:w="232"/>
        <w:gridCol w:w="232"/>
        <w:gridCol w:w="232"/>
        <w:gridCol w:w="234"/>
        <w:gridCol w:w="234"/>
        <w:gridCol w:w="234"/>
        <w:gridCol w:w="234"/>
        <w:gridCol w:w="233"/>
        <w:gridCol w:w="233"/>
        <w:gridCol w:w="233"/>
        <w:gridCol w:w="234"/>
        <w:gridCol w:w="234"/>
        <w:gridCol w:w="233"/>
        <w:gridCol w:w="232"/>
        <w:gridCol w:w="232"/>
        <w:gridCol w:w="232"/>
        <w:gridCol w:w="232"/>
        <w:gridCol w:w="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индивидуальный пропуск для въезда (прохода) лиц и транспортных средств в пограничную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(муниципальный округ, городской округ), городское или сельское поселение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составе муниципального района, при необходимости населенный пункт (населенные пункты) или место)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гражданине, в отношении которого подается заявление: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законном представителе, обратившемся с заявлением: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</w:t>
      </w:r>
      <w:r>
        <w:rPr>
          <w:rFonts w:ascii="Times New Roman" w:hAnsi="Times New Roman" w:cs="Times New Roman"/>
          <w:sz w:val="24"/>
          <w:szCs w:val="24"/>
        </w:rPr>
        <w:t>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</w:t>
      </w:r>
      <w:r>
        <w:rPr>
          <w:rFonts w:ascii="Times New Roman" w:hAnsi="Times New Roman" w:cs="Times New Roman"/>
          <w:sz w:val="24"/>
          <w:szCs w:val="24"/>
        </w:rPr>
        <w:t>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16.1)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ХОДАТАЙСТВО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ИНДИВИДУАЛЬНОГО ПРОПУСКА ДЛЯ ВЪЕЗДА (ПРОХОДА) ЛИЦ И ТРАНСПОРТНЫХ СРЕДСТВ В ПОГРАНИЧНУЮ ЗОНУ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5"/>
        <w:gridCol w:w="250"/>
        <w:gridCol w:w="248"/>
        <w:gridCol w:w="246"/>
        <w:gridCol w:w="230"/>
        <w:gridCol w:w="231"/>
        <w:gridCol w:w="231"/>
        <w:gridCol w:w="231"/>
        <w:gridCol w:w="290"/>
        <w:gridCol w:w="290"/>
        <w:gridCol w:w="231"/>
        <w:gridCol w:w="250"/>
        <w:gridCol w:w="247"/>
        <w:gridCol w:w="233"/>
        <w:gridCol w:w="233"/>
        <w:gridCol w:w="233"/>
        <w:gridCol w:w="234"/>
        <w:gridCol w:w="235"/>
        <w:gridCol w:w="234"/>
        <w:gridCol w:w="232"/>
        <w:gridCol w:w="232"/>
        <w:gridCol w:w="232"/>
        <w:gridCol w:w="232"/>
        <w:gridCol w:w="234"/>
        <w:gridCol w:w="234"/>
        <w:gridCol w:w="234"/>
        <w:gridCol w:w="234"/>
        <w:gridCol w:w="234"/>
        <w:gridCol w:w="233"/>
        <w:gridCol w:w="233"/>
        <w:gridCol w:w="234"/>
        <w:gridCol w:w="234"/>
        <w:gridCol w:w="233"/>
        <w:gridCol w:w="232"/>
        <w:gridCol w:w="232"/>
        <w:gridCol w:w="232"/>
        <w:gridCol w:w="232"/>
        <w:gridCol w:w="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рошу выдать индивидуальный пропуск для въезда (прохода) лиц и транспортных средств в пограничную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(муниципальный округ, городской округ), городское или сельское поселение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составе муниципального района, при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 населенный пункт (населенные пункты) или место)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гражданине, в отношении которого подается ходатайство: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выдачи, срок действия)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(при наличии) - для индивидуального предпринимателя)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</w:t>
      </w:r>
      <w:r>
        <w:rPr>
          <w:rFonts w:ascii="Times New Roman" w:hAnsi="Times New Roman" w:cs="Times New Roman"/>
          <w:sz w:val="24"/>
          <w:szCs w:val="24"/>
        </w:rPr>
        <w:t>анного пропуска, в связи с утратой (порчей) пропуска (нужное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ходатайстве,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принято __ __________ 20__ г. Правильность заполнения ходатайства и наличие необходимых документов проверил.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16.2)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</w:t>
      </w:r>
      <w:r>
        <w:rPr>
          <w:rFonts w:ascii="Times New Roman" w:hAnsi="Times New Roman" w:cs="Times New Roman"/>
          <w:b/>
          <w:bCs/>
          <w:sz w:val="36"/>
          <w:szCs w:val="36"/>
        </w:rPr>
        <w:t>ВЛЕНИЕ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КОЛЛЕКТИВНОГО ПРОПУСКА ДЛЯ ВЪЕЗДА (ПРОХОДА) ЛИЦ И ТРАНСПОРТНЫХ СРЕДСТВ В ПОГРАНИЧНУЮ ЗОНУ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5"/>
        <w:gridCol w:w="250"/>
        <w:gridCol w:w="246"/>
        <w:gridCol w:w="245"/>
        <w:gridCol w:w="226"/>
        <w:gridCol w:w="227"/>
        <w:gridCol w:w="227"/>
        <w:gridCol w:w="228"/>
        <w:gridCol w:w="290"/>
        <w:gridCol w:w="290"/>
        <w:gridCol w:w="228"/>
        <w:gridCol w:w="250"/>
        <w:gridCol w:w="246"/>
        <w:gridCol w:w="231"/>
        <w:gridCol w:w="231"/>
        <w:gridCol w:w="231"/>
        <w:gridCol w:w="231"/>
        <w:gridCol w:w="232"/>
        <w:gridCol w:w="231"/>
        <w:gridCol w:w="230"/>
        <w:gridCol w:w="230"/>
        <w:gridCol w:w="229"/>
        <w:gridCol w:w="232"/>
        <w:gridCol w:w="231"/>
        <w:gridCol w:w="231"/>
        <w:gridCol w:w="228"/>
        <w:gridCol w:w="228"/>
        <w:gridCol w:w="227"/>
        <w:gridCol w:w="227"/>
        <w:gridCol w:w="227"/>
        <w:gridCol w:w="228"/>
        <w:gridCol w:w="229"/>
        <w:gridCol w:w="228"/>
        <w:gridCol w:w="227"/>
        <w:gridCol w:w="269"/>
        <w:gridCol w:w="268"/>
        <w:gridCol w:w="268"/>
        <w:gridCol w:w="2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коллективный пропуск для въезда (прохода) лиц и транспортных средств в пограничную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(муниципальный округ, городской округ), городское или сельское поселение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составе муниципального района, при необходимости населенный пункт (населенные пункты) или место)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 въезжает (проходит) группа граждан в количестве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ак, цвет,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 себе (руководителе (старшем) организованно въезжающей (проходящей) группы граждан) (лицо, на которое требуется оформление коллективного пропуска):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 </w:t>
      </w:r>
      <w:r>
        <w:rPr>
          <w:rFonts w:ascii="Times New Roman" w:hAnsi="Times New Roman" w:cs="Times New Roman"/>
          <w:sz w:val="24"/>
          <w:szCs w:val="24"/>
        </w:rPr>
        <w:t>полноту сведений, указанных в заявлении,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16.2)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ХОДАТАЙСТВО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КОЛЛЕКТИВНОГО ПРОПУСКА ДЛЯ ВЪЕЗДА (ПРОХОДА) ЛИЦ И ТРАНСПОРТНЫХ СРЕДСТВ В ПОГРАНИЧНУЮ ЗОНУ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6"/>
        <w:gridCol w:w="250"/>
        <w:gridCol w:w="249"/>
        <w:gridCol w:w="246"/>
        <w:gridCol w:w="226"/>
        <w:gridCol w:w="227"/>
        <w:gridCol w:w="227"/>
        <w:gridCol w:w="227"/>
        <w:gridCol w:w="290"/>
        <w:gridCol w:w="290"/>
        <w:gridCol w:w="227"/>
        <w:gridCol w:w="250"/>
        <w:gridCol w:w="246"/>
        <w:gridCol w:w="231"/>
        <w:gridCol w:w="231"/>
        <w:gridCol w:w="230"/>
        <w:gridCol w:w="231"/>
        <w:gridCol w:w="232"/>
        <w:gridCol w:w="231"/>
        <w:gridCol w:w="230"/>
        <w:gridCol w:w="229"/>
        <w:gridCol w:w="229"/>
        <w:gridCol w:w="231"/>
        <w:gridCol w:w="231"/>
        <w:gridCol w:w="231"/>
        <w:gridCol w:w="227"/>
        <w:gridCol w:w="227"/>
        <w:gridCol w:w="227"/>
        <w:gridCol w:w="227"/>
        <w:gridCol w:w="227"/>
        <w:gridCol w:w="228"/>
        <w:gridCol w:w="229"/>
        <w:gridCol w:w="228"/>
        <w:gridCol w:w="227"/>
        <w:gridCol w:w="269"/>
        <w:gridCol w:w="268"/>
        <w:gridCol w:w="268"/>
        <w:gridCol w:w="2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коллективный пропуск для въ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езда (прохода) лиц и транспортных средств в пограничную зону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(муниципальный округ, городской округ), городское или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поселение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составе муниципального района, при необходимости населенный пункт (населенные пункты) или место)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организованно въезжает (проходит) группа граждан в количестве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0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регистрационный знак, цвет,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себе (руководителе (старшем) организованно въезжающей (проходящей) группы граждан) (лицо, на которое требуется оформление коллективного пропуска):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наименование, 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- для индивидуального предпринимателя)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пропуска: первичное, в связи с окончанием срока действия ранее выданного пропуска, в связи с у</w:t>
      </w:r>
      <w:r>
        <w:rPr>
          <w:rFonts w:ascii="Times New Roman" w:hAnsi="Times New Roman" w:cs="Times New Roman"/>
          <w:sz w:val="24"/>
          <w:szCs w:val="24"/>
        </w:rPr>
        <w:t>тратой (порчей) пропуска (нужное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прилагаются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пропуска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ходатайстве,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принято __ ___</w:t>
      </w:r>
      <w:r>
        <w:rPr>
          <w:rFonts w:ascii="Times New Roman" w:hAnsi="Times New Roman" w:cs="Times New Roman"/>
          <w:sz w:val="24"/>
          <w:szCs w:val="24"/>
        </w:rPr>
        <w:t>_______ 20__ г. Правильность заполнения ходатайства и наличие необходимых документов проверил.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16.3)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РАЗРЕШЕН</w:t>
      </w:r>
      <w:r>
        <w:rPr>
          <w:rFonts w:ascii="Times New Roman" w:hAnsi="Times New Roman" w:cs="Times New Roman"/>
          <w:b/>
          <w:bCs/>
          <w:sz w:val="36"/>
          <w:szCs w:val="36"/>
        </w:rPr>
        <w:t>ИЯ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 &lt;1&gt;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5"/>
        <w:gridCol w:w="249"/>
        <w:gridCol w:w="247"/>
        <w:gridCol w:w="246"/>
        <w:gridCol w:w="237"/>
        <w:gridCol w:w="227"/>
        <w:gridCol w:w="227"/>
        <w:gridCol w:w="228"/>
        <w:gridCol w:w="290"/>
        <w:gridCol w:w="290"/>
        <w:gridCol w:w="228"/>
        <w:gridCol w:w="250"/>
        <w:gridCol w:w="246"/>
        <w:gridCol w:w="232"/>
        <w:gridCol w:w="232"/>
        <w:gridCol w:w="231"/>
        <w:gridCol w:w="232"/>
        <w:gridCol w:w="233"/>
        <w:gridCol w:w="232"/>
        <w:gridCol w:w="230"/>
        <w:gridCol w:w="230"/>
        <w:gridCol w:w="230"/>
        <w:gridCol w:w="230"/>
        <w:gridCol w:w="230"/>
        <w:gridCol w:w="229"/>
        <w:gridCol w:w="226"/>
        <w:gridCol w:w="226"/>
        <w:gridCol w:w="226"/>
        <w:gridCol w:w="226"/>
        <w:gridCol w:w="226"/>
        <w:gridCol w:w="227"/>
        <w:gridCol w:w="228"/>
        <w:gridCol w:w="227"/>
        <w:gridCol w:w="226"/>
        <w:gridCol w:w="226"/>
        <w:gridCol w:w="268"/>
        <w:gridCol w:w="268"/>
        <w:gridCol w:w="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работы, наименование мероприятия)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(район)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ствления работы, мероприятия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осуществления работы, мероприятия: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в светлое время суток, с __ ч. __ мин. по __ ч. __мин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(нужное подчеркнуть (заполнить)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списку.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марка, модель, государственный регистрационный знак, цвет,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Сверхлегкое воздушное судно, беспилотное воздушное судно, безмоторный летательный аппарат,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имеющий механического привода: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заводской (серийный) номер, государственный регистрационный знак (при наличии),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взлетная масса, возможность применения фото-, видеоаппаратуры,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инфракрасной, аэромагнитной и другой аппаратуры)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осуществление работы, мероприятия (лицо, на которое требуется оформление разрешения на работу, мероприятие):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выдачи,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юридического лица;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чии) - для индивидуального предпринимателя)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разрешения: первичное, в связи с окончанием срока действия ранее выданного разрешения, в связи с утратой (порчей) разрешения (н</w:t>
      </w:r>
      <w:r>
        <w:rPr>
          <w:rFonts w:ascii="Times New Roman" w:hAnsi="Times New Roman" w:cs="Times New Roman"/>
          <w:sz w:val="24"/>
          <w:szCs w:val="24"/>
        </w:rPr>
        <w:t>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разрешения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</w:t>
      </w:r>
      <w:r>
        <w:rPr>
          <w:rFonts w:ascii="Times New Roman" w:hAnsi="Times New Roman" w:cs="Times New Roman"/>
          <w:sz w:val="24"/>
          <w:szCs w:val="24"/>
        </w:rPr>
        <w:t>полнения заявления и наличие необходимых документов проверил.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работа, мероприятие соответственно.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(подп. 16.4)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>
        <w:rPr>
          <w:rFonts w:ascii="Times New Roman" w:hAnsi="Times New Roman" w:cs="Times New Roman"/>
          <w:i/>
          <w:iCs/>
          <w:sz w:val="24"/>
          <w:szCs w:val="24"/>
        </w:rPr>
        <w:t>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ПОЛУЧЕНИЕ РАЗРЕШЕНИЯ НА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 &lt;1&gt;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5"/>
        <w:gridCol w:w="250"/>
        <w:gridCol w:w="247"/>
        <w:gridCol w:w="241"/>
        <w:gridCol w:w="237"/>
        <w:gridCol w:w="227"/>
        <w:gridCol w:w="227"/>
        <w:gridCol w:w="228"/>
        <w:gridCol w:w="290"/>
        <w:gridCol w:w="290"/>
        <w:gridCol w:w="228"/>
        <w:gridCol w:w="250"/>
        <w:gridCol w:w="246"/>
        <w:gridCol w:w="232"/>
        <w:gridCol w:w="232"/>
        <w:gridCol w:w="231"/>
        <w:gridCol w:w="232"/>
        <w:gridCol w:w="233"/>
        <w:gridCol w:w="232"/>
        <w:gridCol w:w="231"/>
        <w:gridCol w:w="230"/>
        <w:gridCol w:w="230"/>
        <w:gridCol w:w="230"/>
        <w:gridCol w:w="230"/>
        <w:gridCol w:w="230"/>
        <w:gridCol w:w="226"/>
        <w:gridCol w:w="226"/>
        <w:gridCol w:w="226"/>
        <w:gridCol w:w="226"/>
        <w:gridCol w:w="226"/>
        <w:gridCol w:w="227"/>
        <w:gridCol w:w="228"/>
        <w:gridCol w:w="227"/>
        <w:gridCol w:w="226"/>
        <w:gridCol w:w="226"/>
        <w:gridCol w:w="268"/>
        <w:gridCol w:w="268"/>
        <w:gridCol w:w="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деятельности)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(район) осуществления деятельности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с __ ___________ 20__ г. по __ ___________ 20__ г.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осуществления деятельности: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в светлое время суток, с __ ч. __ мин. по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ч. __мин. (нужное подчеркнуть (заполнить)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(цифрой и прописью)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списку.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и иные суда, другие средства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название, заводской номер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наличии), государственный регистрационный номер (при наличии), тип и мощность двигателя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наличии), позывной сигнал (при наличии); тип, марка, модель, государственный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истрационный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и цвет транспортного средства и (или) государственный регистрационный знак прицепа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полуприцепа (при использовании)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Сверхлегкое воздушное судно, беспилотное воздушное судно, безмоторный летательный аппарат, не имеющий механического привода: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(тип, заводской (серийный) номер, государственный регистрационный знак (при наличии),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взлетная масса, возможность применения фото-, видеоаппаратуры,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инфракрасной, аэромагнитной и другой аппаратуры)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деятельности (лицо, на которое требуется оформление разрешения на деятельность):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(вид, серия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выдачи, срок действия)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индивидуального предпринимателя: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(при наличии) сокращенное наименования, 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- для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лица;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- для индивидуального предпринимателя)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индивидуального предпринимателя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почтовой корреспонденции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муж.;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серия (при наличии), номер,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0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выдачи)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разрешения: первичное, в связи с окончанием срока действия ранее выданного разрешения, в связи с утратой (порчей) разрешения (нужное подчеркнуть)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документа)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0"/>
        <w:gridCol w:w="250"/>
        <w:gridCol w:w="249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разрешения (нужное отметить знаком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пограничном органе (подразделении погранич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 по почтовому адресу: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</w:t>
      </w:r>
      <w:r>
        <w:rPr>
          <w:rFonts w:ascii="Times New Roman" w:hAnsi="Times New Roman" w:cs="Times New Roman"/>
          <w:sz w:val="24"/>
          <w:szCs w:val="24"/>
        </w:rPr>
        <w:t>ь и полноту сведений, указанных в заявлении, подтверждаю.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 __________ 20__ г. Правильность заполнения заявления и наличие необходимых документов проверил.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Далее - деятельность.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(п. 52)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пограничного органа или подразделения пограничного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предоставляющего государственную услугу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УВЕДОМЛЕНИЕ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ОТКАЗЕ В ВЫДАЧЕ ИНДИВИДУАЛЬНОГО ИЛИ КОЛЛЕКТИВНОГО ПРОПУСКА ДЛЯ ВЪЕЗДА (ПРОХОДА) ЛИЦ И ТРАНСПОРТНЫХ СРЕДСТВ В ПОГРАНИЧНУЮ ЗОНУ, РАЗРЕШЕНИЯ НА ХОЗЯЙСТВЕННУЮ, ПРОМЫСЛОВУЮ И </w:t>
      </w:r>
      <w:r>
        <w:rPr>
          <w:rFonts w:ascii="Times New Roman" w:hAnsi="Times New Roman" w:cs="Times New Roman"/>
          <w:b/>
          <w:bCs/>
          <w:sz w:val="36"/>
          <w:szCs w:val="36"/>
        </w:rPr>
        <w:t>ИНУЮ ДЕЯТЕЛЬНОСТЬ, ПРОВЕДЕНИЕ МАССОВЫХ ОБЩЕСТВЕННО-ПОЛИТИЧЕСКИХ, КУЛЬТУРНЫХ И ДРУГИХ МЕРОПРИЯТИЙ, СОДЕРЖАНИЕ И ВЫПАС СКОТА В ПОГРАНИЧНОЙ ЗОНЕ, РАЗРЕШЕНИЯ НА ПРОМЫСЛОВУЮ, ИССЛЕДОВАТЕЛЬСКУЮ, ИЗЫСКАТЕЛЬСКУЮ И ИНУЮ ДЕЯТЕЛЬНОСТЬ В РОССИЙСКОЙ ЧАСТИ ВОД ПОГРАНИЧН</w:t>
      </w:r>
      <w:r>
        <w:rPr>
          <w:rFonts w:ascii="Times New Roman" w:hAnsi="Times New Roman" w:cs="Times New Roman"/>
          <w:b/>
          <w:bCs/>
          <w:sz w:val="36"/>
          <w:szCs w:val="36"/>
        </w:rPr>
        <w:t>ЫХ РЕК, ОЗЕР И ИНЫХ ВОДНЫХ ОБЪЕКТОВ, ГДЕ УСТАНОВЛЕН ПОГРАНИЧНЫЙ РЕЖИМ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Уведомляем о том, что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физического лица,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или (при наличии) сокращенное наименование юридического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отказано в выдаче пропуск</w:t>
      </w:r>
      <w:r>
        <w:rPr>
          <w:rFonts w:ascii="Times New Roman" w:hAnsi="Times New Roman" w:cs="Times New Roman"/>
          <w:sz w:val="24"/>
          <w:szCs w:val="24"/>
        </w:rPr>
        <w:t>а, разрешения (нужное подчеркнуть) на основании подпункта (подпунктов) __ пункта __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</w:t>
      </w:r>
      <w:r>
        <w:rPr>
          <w:rFonts w:ascii="Times New Roman" w:hAnsi="Times New Roman" w:cs="Times New Roman"/>
          <w:sz w:val="24"/>
          <w:szCs w:val="24"/>
        </w:rPr>
        <w:t>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</w:t>
      </w:r>
      <w:r>
        <w:rPr>
          <w:rFonts w:ascii="Times New Roman" w:hAnsi="Times New Roman" w:cs="Times New Roman"/>
          <w:sz w:val="24"/>
          <w:szCs w:val="24"/>
        </w:rPr>
        <w:t xml:space="preserve"> изыскательскую и иную деятельность в российской части вод пограничных рек, озер и иных водных объектов, где установлен пограничный режим, утвержденного приказом ФСБ России от 3 марта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89,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 (причины) отказа)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250"/>
        <w:gridCol w:w="1500"/>
        <w:gridCol w:w="250"/>
        <w:gridCol w:w="23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пограничного органа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подразделения пограничного органа,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предоставляющего государственную услугу)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i/>
          <w:iCs/>
          <w:sz w:val="24"/>
          <w:szCs w:val="24"/>
        </w:rPr>
        <w:t>регламенту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(п. 70)</w:t>
      </w: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00"/>
        <w:gridCol w:w="6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пограничного органа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пограничного органа, в котором была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государственная услуга)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и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и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 по месту жительства заявителя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 либо полное и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наименования и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нахождения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юридического лица)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ИСПРАВЛЕНИИ ДОПУЩЕННЫХ ОПЕЧАТОК И ОШИБОК В ВЫДАННЫХ В РЕЗУЛЬТАТЕ ПРЕДОСТАВЛЕНИЯ ГОСУДАРСТВЕННОЙ УСЛУГИ ИНДИВИДУАЛЬНОМ ИЛИ КОЛЛЕКТИВНОМ ПРОПУСКЕ ДЛЯ ВЪЕЗДА (ПРОХОДА) ЛИЦ И ТРАНСПОРТНЫХ СРЕДСТВ В ПОГРАНИЧНУЮ ЗОНУ, РАЗРЕ</w:t>
      </w:r>
      <w:r>
        <w:rPr>
          <w:rFonts w:ascii="Times New Roman" w:hAnsi="Times New Roman" w:cs="Times New Roman"/>
          <w:b/>
          <w:bCs/>
          <w:sz w:val="36"/>
          <w:szCs w:val="36"/>
        </w:rPr>
        <w:t>ШЕНИИ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РАЗРЕШЕНИИ НА ПРОМЫСЛОВУЮ, ИССЛЕДОВАТЕЛЬСКУЮ, ИЗЫСКАТЕЛЬСКУЮ И ИНУЮ ДЕЯТЕЛЬ</w:t>
      </w:r>
      <w:r>
        <w:rPr>
          <w:rFonts w:ascii="Times New Roman" w:hAnsi="Times New Roman" w:cs="Times New Roman"/>
          <w:b/>
          <w:bCs/>
          <w:sz w:val="36"/>
          <w:szCs w:val="36"/>
        </w:rPr>
        <w:t>НОСТЬ В РОССИЙСКОЙ ЧАСТИ ВОД ПОГРАНИЧНЫХ РЕК, ОЗЕР И ИНЫХ ВОДНЫХ ОБЪЕКТОВ, ГДЕ УСТАНОВЛЕН ПОГРАНИЧНЫЙ РЕЖИМ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исправить в документе, выданном в результате предоставления государственной услуги: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заявленного к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допущенные опечатки и ошибки: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опечатки и (или) ошибки)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заменить их на: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государственной услуги: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(путем личного обращения или посредством почтовой связи с указанием почтового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дреса)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 документ, опечатки и ошибки в котором подлежат исправлению.</w:t>
      </w:r>
    </w:p>
    <w:p w:rsidR="00000000" w:rsidRDefault="00514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250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51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00000" w:rsidRDefault="0051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14745" w:rsidRDefault="005147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 20__ г.</w:t>
      </w:r>
    </w:p>
    <w:sectPr w:rsidR="005147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B"/>
    <w:rsid w:val="00514745"/>
    <w:rsid w:val="00A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8536#l206" TargetMode="External"/><Relationship Id="rId13" Type="http://schemas.openxmlformats.org/officeDocument/2006/relationships/hyperlink" Target="https://normativ.kontur.ru/document?moduleid=1&amp;documentid=376895#l1246" TargetMode="External"/><Relationship Id="rId18" Type="http://schemas.openxmlformats.org/officeDocument/2006/relationships/hyperlink" Target="https://normativ.kontur.ru/document?moduleid=1&amp;documentid=384482#l7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78536#l195" TargetMode="External"/><Relationship Id="rId12" Type="http://schemas.openxmlformats.org/officeDocument/2006/relationships/hyperlink" Target="https://normativ.kontur.ru/document?moduleid=1&amp;documentid=384482#l456" TargetMode="External"/><Relationship Id="rId17" Type="http://schemas.openxmlformats.org/officeDocument/2006/relationships/hyperlink" Target="https://normativ.kontur.ru/document?moduleid=1&amp;documentid=384482#l6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17058#l45" TargetMode="External"/><Relationship Id="rId20" Type="http://schemas.openxmlformats.org/officeDocument/2006/relationships/hyperlink" Target="https://normativ.kontur.ru/document?moduleid=1&amp;documentid=226883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8536#l187" TargetMode="External"/><Relationship Id="rId11" Type="http://schemas.openxmlformats.org/officeDocument/2006/relationships/hyperlink" Target="https://normativ.kontur.ru/document?moduleid=1&amp;documentid=384482#l766" TargetMode="External"/><Relationship Id="rId5" Type="http://schemas.openxmlformats.org/officeDocument/2006/relationships/hyperlink" Target="https://normativ.kontur.ru/document?moduleid=1&amp;documentid=78536#l183" TargetMode="External"/><Relationship Id="rId15" Type="http://schemas.openxmlformats.org/officeDocument/2006/relationships/hyperlink" Target="https://normativ.kontur.ru/document?moduleid=1&amp;documentid=317058#l31" TargetMode="External"/><Relationship Id="rId10" Type="http://schemas.openxmlformats.org/officeDocument/2006/relationships/hyperlink" Target="https://normativ.kontur.ru/document?moduleid=1&amp;documentid=300825#l0" TargetMode="External"/><Relationship Id="rId19" Type="http://schemas.openxmlformats.org/officeDocument/2006/relationships/hyperlink" Target="https://normativ.kontur.ru/document?moduleid=1&amp;documentid=384482#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84482#l0" TargetMode="External"/><Relationship Id="rId14" Type="http://schemas.openxmlformats.org/officeDocument/2006/relationships/hyperlink" Target="https://normativ.kontur.ru/document?moduleid=1&amp;documentid=226883#l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19589</Words>
  <Characters>111659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2023-04-28T04:26:00Z</dcterms:created>
  <dcterms:modified xsi:type="dcterms:W3CDTF">2023-04-28T04:26:00Z</dcterms:modified>
</cp:coreProperties>
</file>