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0805D6" w:rsidTr="000805D6">
        <w:trPr>
          <w:trHeight w:val="2875"/>
        </w:trPr>
        <w:tc>
          <w:tcPr>
            <w:tcW w:w="3960" w:type="dxa"/>
            <w:hideMark/>
          </w:tcPr>
          <w:p w:rsidR="000805D6" w:rsidRPr="000805D6" w:rsidRDefault="000805D6">
            <w:pPr>
              <w:pStyle w:val="5"/>
              <w:jc w:val="center"/>
              <w:rPr>
                <w:rFonts w:eastAsiaTheme="majorEastAsia"/>
                <w:sz w:val="24"/>
                <w:szCs w:val="28"/>
                <w:lang w:val="ru-RU" w:eastAsia="en-US"/>
              </w:rPr>
            </w:pPr>
            <w:r w:rsidRPr="000805D6">
              <w:rPr>
                <w:sz w:val="24"/>
                <w:lang w:val="ru-RU"/>
              </w:rPr>
              <w:t>МУНИЦИПАЛЬНОЕ ОБРАЗОВАНИЕ</w:t>
            </w:r>
          </w:p>
          <w:p w:rsidR="000805D6" w:rsidRDefault="0008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0805D6" w:rsidRDefault="0008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0805D6" w:rsidRDefault="0008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0805D6" w:rsidRDefault="000805D6">
            <w:pPr>
              <w:spacing w:after="0" w:line="240" w:lineRule="auto"/>
              <w:jc w:val="center"/>
              <w:rPr>
                <w:szCs w:val="28"/>
              </w:rPr>
            </w:pPr>
            <w:r>
              <w:t>649785 с. Жана-Аул</w:t>
            </w:r>
          </w:p>
          <w:p w:rsidR="000805D6" w:rsidRDefault="000805D6">
            <w:pPr>
              <w:spacing w:after="0" w:line="240" w:lineRule="auto"/>
              <w:jc w:val="center"/>
              <w:rPr>
                <w:lang w:eastAsia="en-US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0805D6" w:rsidRDefault="000805D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0805D6" w:rsidRDefault="000805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805D6" w:rsidRDefault="0008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0805D6" w:rsidRDefault="000805D6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0805D6" w:rsidRDefault="0008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0805D6" w:rsidRDefault="000805D6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0805D6" w:rsidRDefault="000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05D6" w:rsidRDefault="000805D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0805D6" w:rsidRDefault="0008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5D6" w:rsidRDefault="000805D6" w:rsidP="000805D6">
      <w:pPr>
        <w:spacing w:after="0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>
        <w:rPr>
          <w:b/>
        </w:rPr>
        <w:t xml:space="preserve"> </w:t>
      </w:r>
    </w:p>
    <w:p w:rsidR="000805D6" w:rsidRPr="000805D6" w:rsidRDefault="000805D6" w:rsidP="000805D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0805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0805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0805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0805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0805D6" w:rsidRDefault="000805D6" w:rsidP="000805D6">
      <w:pPr>
        <w:spacing w:after="0" w:line="240" w:lineRule="auto"/>
        <w:rPr>
          <w:rFonts w:ascii="Times New Roman" w:hAnsi="Times New Roman"/>
          <w:noProof/>
        </w:rPr>
      </w:pPr>
    </w:p>
    <w:p w:rsidR="000805D6" w:rsidRPr="000805D6" w:rsidRDefault="000805D6" w:rsidP="000805D6">
      <w:pPr>
        <w:tabs>
          <w:tab w:val="left" w:pos="670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11.05.2022 г. № 24</w:t>
      </w:r>
    </w:p>
    <w:p w:rsidR="000805D6" w:rsidRPr="000805D6" w:rsidRDefault="000805D6" w:rsidP="000805D6">
      <w:pPr>
        <w:tabs>
          <w:tab w:val="left" w:pos="6705"/>
        </w:tabs>
        <w:spacing w:line="240" w:lineRule="auto"/>
        <w:jc w:val="center"/>
        <w:rPr>
          <w:sz w:val="28"/>
          <w:szCs w:val="28"/>
        </w:rPr>
      </w:pPr>
      <w:r w:rsidRPr="000805D6">
        <w:rPr>
          <w:sz w:val="28"/>
          <w:szCs w:val="28"/>
        </w:rPr>
        <w:t>с</w:t>
      </w:r>
      <w:proofErr w:type="gramStart"/>
      <w:r w:rsidRPr="000805D6">
        <w:rPr>
          <w:sz w:val="28"/>
          <w:szCs w:val="28"/>
        </w:rPr>
        <w:t>.Ж</w:t>
      </w:r>
      <w:proofErr w:type="gramEnd"/>
      <w:r w:rsidRPr="000805D6">
        <w:rPr>
          <w:sz w:val="28"/>
          <w:szCs w:val="28"/>
        </w:rPr>
        <w:t>ана-Аул</w:t>
      </w:r>
    </w:p>
    <w:p w:rsidR="003E1B7E" w:rsidRPr="005A4D94" w:rsidRDefault="003E1B7E" w:rsidP="005C4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987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создании и поддержании в состоянии </w:t>
      </w:r>
      <w:r w:rsidR="00661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постоянной готовности </w:t>
      </w:r>
      <w:r w:rsidR="00987E9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5A4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использованию защитных сооружений </w:t>
      </w:r>
      <w:r w:rsidR="00661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4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987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других </w:t>
      </w:r>
      <w:r w:rsidRPr="005A4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объектов </w:t>
      </w:r>
      <w:hyperlink r:id="rId5" w:tooltip="Гражданская оборона" w:history="1">
        <w:r w:rsidRPr="005A4D94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гражданской обороны</w:t>
        </w:r>
      </w:hyperlink>
      <w:r w:rsidRPr="005A4D94">
        <w:rPr>
          <w:rFonts w:ascii="Times New Roman" w:hAnsi="Times New Roman" w:cs="Times New Roman"/>
          <w:b/>
          <w:color w:val="000000"/>
          <w:sz w:val="28"/>
          <w:szCs w:val="28"/>
        </w:rPr>
        <w:t> на территории </w:t>
      </w:r>
      <w:hyperlink r:id="rId6" w:tooltip="Ростовская обл." w:history="1"/>
      <w:r w:rsidR="000805D6">
        <w:rPr>
          <w:rFonts w:ascii="Times New Roman" w:hAnsi="Times New Roman" w:cs="Times New Roman"/>
          <w:b/>
          <w:color w:val="000000"/>
          <w:sz w:val="28"/>
          <w:szCs w:val="28"/>
        </w:rPr>
        <w:t>МО «Казахское сельское поселение</w:t>
      </w:r>
      <w:r w:rsidR="00FF457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E1B7E" w:rsidRPr="005A4D94" w:rsidRDefault="003E1B7E" w:rsidP="005A4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805D6" w:rsidRDefault="003E1B7E" w:rsidP="005C4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     </w:t>
      </w:r>
      <w:r w:rsidR="005C41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5A4D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4D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5A4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hyperlink r:id="rId7" w:history="1">
        <w:r w:rsidR="00B553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  <w:r w:rsidRPr="00B553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12 февраля 1998 года № 28-ФЗ "О гражданской обороне"</w:t>
        </w:r>
      </w:hyperlink>
      <w:r w:rsidRPr="005A4D9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FF4579">
        <w:rPr>
          <w:rFonts w:ascii="Times New Roman" w:hAnsi="Times New Roman" w:cs="Times New Roman"/>
          <w:sz w:val="28"/>
          <w:szCs w:val="28"/>
        </w:rPr>
        <w:t>постановление</w:t>
      </w:r>
      <w:r w:rsidR="00B55336">
        <w:rPr>
          <w:rFonts w:ascii="Times New Roman" w:hAnsi="Times New Roman" w:cs="Times New Roman"/>
          <w:sz w:val="28"/>
          <w:szCs w:val="28"/>
        </w:rPr>
        <w:t>м</w:t>
      </w:r>
      <w:r w:rsidR="00FF45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5A4D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B553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29 ноября 1999 года № 1309 "О порядке создания убежищ и иных объектов гражданской обороны"</w:t>
        </w:r>
      </w:hyperlink>
      <w:r w:rsidRPr="005A4D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Pr="005A4D9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сохранности и рационального использования защитных сооружений и иных объектов гражданской обороны (далее - ЗС ГО) на т</w:t>
      </w:r>
      <w:r w:rsidR="000805D6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ерритории МО «Казахское сельское поселение</w:t>
      </w:r>
      <w:r w:rsidRPr="005A4D9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3E1B7E" w:rsidRPr="000805D6" w:rsidRDefault="005C4127" w:rsidP="005C4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0805D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="003E1B7E" w:rsidRPr="000805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C4127" w:rsidRPr="005C4127" w:rsidRDefault="005C4127" w:rsidP="005C4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1B7E" w:rsidRPr="005A4D94" w:rsidRDefault="000805D6" w:rsidP="005A4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1. Рекомендовать структурным подразделениям Казахского сельского поселения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1.1. </w:t>
      </w:r>
      <w:proofErr w:type="gramStart"/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по приведению в готовность к приему укрываемых расположенных на территории  </w:t>
      </w:r>
      <w:hyperlink r:id="rId9" w:tooltip="Муниципальные образования" w:history="1"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муниципального</w:t>
        </w:r>
      </w:hyperlink>
      <w:r>
        <w:t xml:space="preserve"> </w:t>
      </w:r>
      <w:r w:rsidRPr="000805D6">
        <w:rPr>
          <w:rFonts w:ascii="Times New Roman" w:hAnsi="Times New Roman" w:cs="Times New Roman"/>
          <w:sz w:val="28"/>
          <w:szCs w:val="28"/>
        </w:rPr>
        <w:t>образования</w:t>
      </w:r>
      <w:r w:rsidR="003E1B7E" w:rsidRPr="005A4D94">
        <w:rPr>
          <w:rFonts w:ascii="Times New Roman" w:hAnsi="Times New Roman" w:cs="Times New Roman"/>
          <w:sz w:val="28"/>
          <w:szCs w:val="28"/>
        </w:rPr>
        <w:t> 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защитных сооружений гражданской обороны, не соответствующих требованиям приказов МЧС России от 01.01.2001 N 583 "Об утверждении и </w:t>
      </w:r>
      <w:hyperlink r:id="rId10" w:tooltip="Ввод в действие" w:history="1">
        <w:r w:rsidR="003E1B7E"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введении в действие</w:t>
        </w:r>
      </w:hyperlink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 Правил эксплуатации защитных сооружений гражданской обороны" и от 01.01.2001 N 575 "Об утверждении Порядка содержания и использования защитных сооружений гражданской обороны в мирное время".</w:t>
      </w:r>
      <w:proofErr w:type="gramEnd"/>
    </w:p>
    <w:p w:rsidR="003E1B7E" w:rsidRPr="005A4D94" w:rsidRDefault="003E1B7E" w:rsidP="005A4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>  1.2. Исключить случаи списания и сдачи в аренду защитных сооружений гражданской обороны без согласования с комиссией по предупреждению и </w:t>
      </w:r>
      <w:hyperlink r:id="rId11" w:tooltip="Ликвидация чрезвычайных ситуаций" w:history="1">
        <w:r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ликвидации чрезвычайных ситуаций</w:t>
        </w:r>
      </w:hyperlink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 района.  </w:t>
      </w:r>
    </w:p>
    <w:p w:rsidR="003E1B7E" w:rsidRPr="005A4D94" w:rsidRDefault="000805D6" w:rsidP="005A4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1.3. В  структурных подразделениях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, отнесенных к группам по гражданской обороне, совместно  с  комиссией по предупреждению и ликвидации </w:t>
      </w:r>
      <w:hyperlink r:id="rId12" w:tooltip="Чрезвычайные ситуации" w:history="1">
        <w:r w:rsidR="003E1B7E"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чрезвычайных ситуаций</w:t>
        </w:r>
      </w:hyperlink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  района (КЧС) организовать работу по 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передаче в </w:t>
      </w:r>
      <w:hyperlink r:id="rId13" w:tooltip="Муниципальная собственность" w:history="1">
        <w:r w:rsidR="003E1B7E"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муниципальную собственность</w:t>
        </w:r>
      </w:hyperlink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 защитных сооружений гражданской обороны, предназначенных для размещения в них пунктов управления </w:t>
      </w:r>
      <w:hyperlink r:id="rId14" w:tooltip="Органы местного самоуправления" w:history="1">
        <w:r w:rsidR="003E1B7E"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органов местного самоуправления</w:t>
        </w:r>
      </w:hyperlink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 (оборудованных как пункты управления).</w:t>
      </w:r>
    </w:p>
    <w:p w:rsidR="003E1B7E" w:rsidRPr="005A4D94" w:rsidRDefault="003E1B7E" w:rsidP="005A4D9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>  1.4. Обеспечить взаимодействие с комиссией по предупреждению и ликвид</w:t>
      </w:r>
      <w:r w:rsidR="000805D6">
        <w:rPr>
          <w:rFonts w:ascii="Times New Roman" w:hAnsi="Times New Roman" w:cs="Times New Roman"/>
          <w:color w:val="000000"/>
          <w:sz w:val="28"/>
          <w:szCs w:val="28"/>
        </w:rPr>
        <w:t xml:space="preserve">ации чрезвычайных ситуаций </w:t>
      </w:r>
      <w:proofErr w:type="gramStart"/>
      <w:r w:rsidR="000805D6">
        <w:rPr>
          <w:rFonts w:ascii="Times New Roman" w:hAnsi="Times New Roman" w:cs="Times New Roman"/>
          <w:color w:val="000000"/>
          <w:sz w:val="28"/>
          <w:szCs w:val="28"/>
        </w:rPr>
        <w:t>села</w:t>
      </w:r>
      <w:proofErr w:type="gramEnd"/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ведения учета существующих и вновь создаваемых защитных сооружений гражданской обороны на территории муниципального образования.</w:t>
      </w:r>
    </w:p>
    <w:p w:rsidR="003E1B7E" w:rsidRPr="005A4D94" w:rsidRDefault="003E1B7E" w:rsidP="005A4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  1.5. Комиссии по предупреждению и ликвидации чрезвычайных ситуаций (КЧС) района рассмотреть </w:t>
      </w:r>
      <w:r w:rsidRPr="00FF457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805D6">
        <w:rPr>
          <w:rFonts w:ascii="Times New Roman" w:hAnsi="Times New Roman" w:cs="Times New Roman"/>
          <w:color w:val="000000"/>
          <w:sz w:val="28"/>
          <w:szCs w:val="28"/>
        </w:rPr>
        <w:t>срок до 01 июл</w:t>
      </w:r>
      <w:r w:rsidR="0066113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4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D94" w:rsidRPr="00FF457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5A4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57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на суженных заседаниях вопросы, связанные с накоплением, сохранением и рациональным использованием защитных сооружений гражданской обо</w:t>
      </w:r>
      <w:r w:rsidR="000805D6">
        <w:rPr>
          <w:rFonts w:ascii="Times New Roman" w:hAnsi="Times New Roman" w:cs="Times New Roman"/>
          <w:color w:val="000000"/>
          <w:sz w:val="28"/>
          <w:szCs w:val="28"/>
        </w:rPr>
        <w:t>роны на территории муниципального образования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B7E" w:rsidRPr="005A4D94" w:rsidRDefault="003E1B7E" w:rsidP="005A4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  1.6. </w:t>
      </w:r>
      <w:r w:rsidRPr="00FF4579">
        <w:rPr>
          <w:rFonts w:ascii="Times New Roman" w:hAnsi="Times New Roman" w:cs="Times New Roman"/>
          <w:color w:val="000000"/>
          <w:sz w:val="28"/>
          <w:szCs w:val="28"/>
        </w:rPr>
        <w:t>До </w:t>
      </w:r>
      <w:hyperlink r:id="rId15" w:tooltip="1 апреля" w:history="1"/>
      <w:r w:rsidR="005A4D94" w:rsidRPr="00FF4579"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  <w:r w:rsidR="00FF4579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5A4D94" w:rsidRPr="00FF457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FF457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общую потребность защитных сооружений гражданской обороны муниципального образования в соответствии с требованиями норм по укрытию населения, рабочих и </w:t>
      </w:r>
      <w:hyperlink r:id="rId16" w:tooltip="Служащие" w:history="1">
        <w:r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служащих</w:t>
        </w:r>
      </w:hyperlink>
      <w:r w:rsidRPr="005A4D94">
        <w:rPr>
          <w:rFonts w:ascii="Times New Roman" w:hAnsi="Times New Roman" w:cs="Times New Roman"/>
          <w:color w:val="000000"/>
          <w:sz w:val="28"/>
          <w:szCs w:val="28"/>
        </w:rPr>
        <w:t>, скорректировать план укрытия неработающего населения, рабочих и служащих, план и документы по строительству быстровозводимых убежищ и противорадиационных укрытий.</w:t>
      </w:r>
    </w:p>
    <w:p w:rsidR="00661138" w:rsidRDefault="003E1B7E" w:rsidP="00661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  1.7. В пределах своих полномочий обеспечить </w:t>
      </w:r>
      <w:proofErr w:type="gramStart"/>
      <w:r w:rsidRPr="005A4D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поддержанием предприятиями и учреждениями защитных сооружений гражданской обороны в состоянии постоянной готовности к использованию.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br/>
        <w:t>  2. Осуществлять совместно с  комиссией по предупреждению и ликвидации чрезвычай</w:t>
      </w:r>
      <w:r w:rsidR="000805D6">
        <w:rPr>
          <w:rFonts w:ascii="Times New Roman" w:hAnsi="Times New Roman" w:cs="Times New Roman"/>
          <w:color w:val="000000"/>
          <w:sz w:val="28"/>
          <w:szCs w:val="28"/>
        </w:rPr>
        <w:t>ных ситуаций села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своих полномочий </w:t>
      </w:r>
      <w:proofErr w:type="gramStart"/>
      <w:r w:rsidRPr="005A4D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защитных сооружений гражданской обороны и поддержанием их в состоянии постоянной готовности к использованию.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br/>
        <w:t>  3.  Комиссии по предупреждению и ликвида</w:t>
      </w:r>
      <w:r w:rsidR="000805D6">
        <w:rPr>
          <w:rFonts w:ascii="Times New Roman" w:hAnsi="Times New Roman" w:cs="Times New Roman"/>
          <w:color w:val="000000"/>
          <w:sz w:val="28"/>
          <w:szCs w:val="28"/>
        </w:rPr>
        <w:t>ции чрезвычайных ситуаций села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138" w:rsidRDefault="00661138" w:rsidP="00661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3.1. Организовать ведение учета существующих и создаваемых защитных сооружений гражданской обороны на территории муниципального</w:t>
      </w:r>
      <w:r w:rsidR="000805D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«Казахское сельское поселение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1138" w:rsidRDefault="00661138" w:rsidP="00661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Совместно с  отделом строительства, архитектуры, земельно-имущественных отношении и ЖКХ, финансового оздоровления предприятий и организаций  района в случае выявления защитных сооружений гражданской обороны, в отношении которых отсутствуют лица, ответственные за их хранение, принимать меры по определению соответствующих лиц с целью заключения с ними в установленном порядке договоров о правах и обязанностях в отношении объектов и имущества гражданской обороны, а также на</w:t>
      </w:r>
      <w:proofErr w:type="gramEnd"/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мероприятий гражданской обороны.</w:t>
      </w:r>
    </w:p>
    <w:p w:rsidR="000805D6" w:rsidRDefault="00661138" w:rsidP="00661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805D6"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руководителям структурных подразделений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1B7E" w:rsidRPr="005A4D94" w:rsidRDefault="003E1B7E" w:rsidP="00661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6113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A4D94">
        <w:rPr>
          <w:rFonts w:ascii="Times New Roman" w:hAnsi="Times New Roman" w:cs="Times New Roman"/>
          <w:color w:val="000000"/>
          <w:sz w:val="28"/>
          <w:szCs w:val="28"/>
        </w:rPr>
        <w:t>4.1. Обеспечить сохранность защитных сооружений гражданской обороны и надежную работу их систем жизнеобеспечения.</w:t>
      </w:r>
    </w:p>
    <w:p w:rsidR="00661138" w:rsidRDefault="003E1B7E" w:rsidP="0066113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 4.2. С целью рационального использования, содержания, эксплуатации и определения технического состояния защитных сооружений руководствоваться требованиями </w:t>
      </w:r>
      <w:proofErr w:type="spellStart"/>
      <w:r w:rsidRPr="005A4D94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3.01.09-84 "Приемка в эксплуатацию законченных строительством защитных сооружений и их содержание в мирное время", </w:t>
      </w:r>
      <w:proofErr w:type="spellStart"/>
      <w:r w:rsidRPr="005A4D94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5A4D94">
        <w:rPr>
          <w:rFonts w:ascii="Times New Roman" w:hAnsi="Times New Roman" w:cs="Times New Roman"/>
          <w:color w:val="000000"/>
          <w:sz w:val="28"/>
          <w:szCs w:val="28"/>
        </w:rPr>
        <w:t xml:space="preserve"> II-11-77 &lt;*&gt; "Защитные сооружения гражданской обороны", приказов МЧС России от 01.01.2001 N 583 и от 01.01.2001 N 575.</w:t>
      </w:r>
    </w:p>
    <w:p w:rsidR="003E1B7E" w:rsidRPr="005A4D94" w:rsidRDefault="003E1B7E" w:rsidP="0066113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D94">
        <w:rPr>
          <w:rFonts w:ascii="Times New Roman" w:hAnsi="Times New Roman" w:cs="Times New Roman"/>
          <w:color w:val="000000"/>
          <w:sz w:val="28"/>
          <w:szCs w:val="28"/>
        </w:rPr>
        <w:t>4.3. При смене собственника приватизированного предприятия защитное сооружение гражданской обороны передавать в установленном порядке его правопреемнику на ответственное хранение и в пользование. При продаже </w:t>
      </w:r>
      <w:hyperlink r:id="rId17" w:tooltip="Объекты недвижимости" w:history="1">
        <w:r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объектов недвижимости</w:t>
        </w:r>
      </w:hyperlink>
      <w:r w:rsidRPr="005A4D94">
        <w:rPr>
          <w:rFonts w:ascii="Times New Roman" w:hAnsi="Times New Roman" w:cs="Times New Roman"/>
          <w:color w:val="000000"/>
          <w:sz w:val="28"/>
          <w:szCs w:val="28"/>
        </w:rPr>
        <w:t>, имеющих встроенные и отдельно стоящие объекты гражданской обороны, и переходе </w:t>
      </w:r>
      <w:hyperlink r:id="rId18" w:tooltip="Имущественное право" w:history="1">
        <w:r w:rsidRPr="005A4D94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имущественных прав</w:t>
        </w:r>
      </w:hyperlink>
      <w:r w:rsidRPr="005A4D94">
        <w:rPr>
          <w:rFonts w:ascii="Times New Roman" w:hAnsi="Times New Roman" w:cs="Times New Roman"/>
          <w:color w:val="000000"/>
          <w:sz w:val="28"/>
          <w:szCs w:val="28"/>
        </w:rPr>
        <w:t> 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3E1B7E" w:rsidRPr="005A4D94" w:rsidRDefault="000805D6" w:rsidP="005A4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</w:t>
      </w:r>
      <w:r w:rsidR="003E1B7E" w:rsidRPr="005A4D94">
        <w:rPr>
          <w:rFonts w:ascii="Times New Roman" w:hAnsi="Times New Roman" w:cs="Times New Roman"/>
          <w:color w:val="000000"/>
          <w:sz w:val="28"/>
          <w:szCs w:val="28"/>
        </w:rPr>
        <w:t>полнением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ответственного за ведение ГО, ЧС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Нуралинова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987E97" w:rsidRDefault="00987E97" w:rsidP="00987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87E97" w:rsidRDefault="00987E97" w:rsidP="00987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87E97" w:rsidRDefault="00987E97" w:rsidP="00987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87E97" w:rsidRDefault="00987E97" w:rsidP="00987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61138" w:rsidRDefault="00661138" w:rsidP="00987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61138" w:rsidRDefault="00661138" w:rsidP="00987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61138" w:rsidRDefault="00661138" w:rsidP="00987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87E97" w:rsidRPr="00987E97" w:rsidRDefault="00112F37" w:rsidP="00987E97">
      <w:pPr>
        <w:tabs>
          <w:tab w:val="left" w:pos="-709"/>
          <w:tab w:val="left" w:pos="7200"/>
        </w:tabs>
        <w:spacing w:after="0" w:line="240" w:lineRule="auto"/>
        <w:ind w:left="-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Глава Казахского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__________Имангажинов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У.К.</w:t>
      </w:r>
    </w:p>
    <w:p w:rsidR="00627874" w:rsidRDefault="00627874" w:rsidP="00987E97">
      <w:pPr>
        <w:spacing w:after="0"/>
      </w:pPr>
    </w:p>
    <w:sectPr w:rsidR="00627874" w:rsidSect="00F6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>
    <w:useFELayout/>
  </w:compat>
  <w:rsids>
    <w:rsidRoot w:val="003E1B7E"/>
    <w:rsid w:val="000805D6"/>
    <w:rsid w:val="000A269C"/>
    <w:rsid w:val="00105BCB"/>
    <w:rsid w:val="00105EEF"/>
    <w:rsid w:val="00112F37"/>
    <w:rsid w:val="00117669"/>
    <w:rsid w:val="002C7AED"/>
    <w:rsid w:val="003E1B7E"/>
    <w:rsid w:val="00437BE1"/>
    <w:rsid w:val="00444F48"/>
    <w:rsid w:val="005A4D94"/>
    <w:rsid w:val="005C4127"/>
    <w:rsid w:val="005E4004"/>
    <w:rsid w:val="00627874"/>
    <w:rsid w:val="00661138"/>
    <w:rsid w:val="00753E37"/>
    <w:rsid w:val="00987E97"/>
    <w:rsid w:val="00A25391"/>
    <w:rsid w:val="00B55336"/>
    <w:rsid w:val="00E01458"/>
    <w:rsid w:val="00E66FFB"/>
    <w:rsid w:val="00ED78B5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37"/>
  </w:style>
  <w:style w:type="paragraph" w:styleId="1">
    <w:name w:val="heading 1"/>
    <w:basedOn w:val="a"/>
    <w:next w:val="a"/>
    <w:link w:val="10"/>
    <w:uiPriority w:val="9"/>
    <w:qFormat/>
    <w:rsid w:val="005E40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1B7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FF4579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E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E40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40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48414" TargetMode="External"/><Relationship Id="rId13" Type="http://schemas.openxmlformats.org/officeDocument/2006/relationships/hyperlink" Target="https://pandia.ru/text/category/munitcipalmznaya_sobstvennostmz/" TargetMode="External"/><Relationship Id="rId18" Type="http://schemas.openxmlformats.org/officeDocument/2006/relationships/hyperlink" Target="https://pandia.ru/text/category/imushestvennoe_pra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01041" TargetMode="External"/><Relationship Id="rId12" Type="http://schemas.openxmlformats.org/officeDocument/2006/relationships/hyperlink" Target="https://pandia.ru/text/category/chrezvichajnie_situatcii/" TargetMode="External"/><Relationship Id="rId17" Type="http://schemas.openxmlformats.org/officeDocument/2006/relationships/hyperlink" Target="https://pandia.ru/text/category/obtzekti_nedvizhim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sluzhashi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ostovskaya_obl_/" TargetMode="External"/><Relationship Id="rId11" Type="http://schemas.openxmlformats.org/officeDocument/2006/relationships/hyperlink" Target="https://pandia.ru/text/category/likvidatciya_chrezvichajnih_situatcij/" TargetMode="External"/><Relationship Id="rId5" Type="http://schemas.openxmlformats.org/officeDocument/2006/relationships/hyperlink" Target="https://pandia.ru/text/category/grazhdanskaya_oborona/" TargetMode="External"/><Relationship Id="rId15" Type="http://schemas.openxmlformats.org/officeDocument/2006/relationships/hyperlink" Target="https://pandia.ru/text/category/1_aprelya/" TargetMode="External"/><Relationship Id="rId10" Type="http://schemas.openxmlformats.org/officeDocument/2006/relationships/hyperlink" Target="https://pandia.ru/text/category/vvod_v_dejstvie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Айымгуль</dc:creator>
  <cp:lastModifiedBy>Admin</cp:lastModifiedBy>
  <cp:revision>8</cp:revision>
  <cp:lastPrinted>2022-04-27T02:02:00Z</cp:lastPrinted>
  <dcterms:created xsi:type="dcterms:W3CDTF">2022-04-27T11:44:00Z</dcterms:created>
  <dcterms:modified xsi:type="dcterms:W3CDTF">2022-05-05T08:14:00Z</dcterms:modified>
</cp:coreProperties>
</file>