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79729E" w:rsidTr="00D027F4">
        <w:trPr>
          <w:trHeight w:val="2875"/>
        </w:trPr>
        <w:tc>
          <w:tcPr>
            <w:tcW w:w="3960" w:type="dxa"/>
            <w:hideMark/>
          </w:tcPr>
          <w:tbl>
            <w:tblPr>
              <w:tblW w:w="11040" w:type="dxa"/>
              <w:tblLayout w:type="fixed"/>
              <w:tblLook w:val="04A0"/>
            </w:tblPr>
            <w:tblGrid>
              <w:gridCol w:w="3960"/>
              <w:gridCol w:w="3060"/>
              <w:gridCol w:w="4020"/>
            </w:tblGrid>
            <w:tr w:rsidR="0079729E" w:rsidRPr="009D4DC0" w:rsidTr="00B25629">
              <w:trPr>
                <w:trHeight w:val="2875"/>
              </w:trPr>
              <w:tc>
                <w:tcPr>
                  <w:tcW w:w="3960" w:type="dxa"/>
                  <w:hideMark/>
                </w:tcPr>
                <w:p w:rsidR="0079729E" w:rsidRPr="0079729E" w:rsidRDefault="0079729E" w:rsidP="0079729E">
                  <w:pPr>
                    <w:pStyle w:val="5"/>
                    <w:spacing w:line="276" w:lineRule="auto"/>
                    <w:jc w:val="center"/>
                    <w:rPr>
                      <w:sz w:val="24"/>
                    </w:rPr>
                  </w:pPr>
                  <w:r w:rsidRPr="009D4DC0">
                    <w:rPr>
                      <w:sz w:val="24"/>
                    </w:rPr>
                    <w:t>МУНИЦИПАЛЬНОЕ ОБРАЗОВАНИЕ</w:t>
                  </w:r>
                </w:p>
                <w:p w:rsidR="0079729E" w:rsidRPr="009D4DC0" w:rsidRDefault="0079729E" w:rsidP="00B256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4DC0">
                    <w:rPr>
                      <w:b/>
                      <w:sz w:val="24"/>
                      <w:szCs w:val="24"/>
                    </w:rPr>
                    <w:t>КАЗАХСКОЕ СЕЛЬСКОЕ ПОСЕЛЕНИЕ</w:t>
                  </w:r>
                </w:p>
                <w:p w:rsidR="0079729E" w:rsidRPr="009D4DC0" w:rsidRDefault="0079729E" w:rsidP="00B256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4DC0">
                    <w:rPr>
                      <w:b/>
                      <w:sz w:val="24"/>
                      <w:szCs w:val="24"/>
                    </w:rPr>
                    <w:t>КОШ – АГАЧСКОГО РАЙОНА</w:t>
                  </w:r>
                </w:p>
                <w:p w:rsidR="0079729E" w:rsidRPr="009D4DC0" w:rsidRDefault="0079729E" w:rsidP="00B25629">
                  <w:pPr>
                    <w:jc w:val="center"/>
                    <w:rPr>
                      <w:b/>
                      <w:sz w:val="24"/>
                    </w:rPr>
                  </w:pPr>
                  <w:r w:rsidRPr="009D4DC0">
                    <w:rPr>
                      <w:b/>
                      <w:sz w:val="24"/>
                    </w:rPr>
                    <w:t>РЕСПУБЛИКИ АЛТАЙ</w:t>
                  </w:r>
                  <w:r w:rsidRPr="009D4DC0">
                    <w:rPr>
                      <w:b/>
                    </w:rPr>
                    <w:t xml:space="preserve">           </w:t>
                  </w:r>
                </w:p>
                <w:p w:rsidR="0079729E" w:rsidRPr="009D4DC0" w:rsidRDefault="0079729E" w:rsidP="00B25629">
                  <w:pPr>
                    <w:jc w:val="center"/>
                  </w:pPr>
                  <w:r w:rsidRPr="009D4DC0">
                    <w:t>649785 с. Жана-Аул</w:t>
                  </w:r>
                </w:p>
                <w:p w:rsidR="0079729E" w:rsidRPr="009D4DC0" w:rsidRDefault="0079729E" w:rsidP="00B25629">
                  <w:pPr>
                    <w:jc w:val="center"/>
                  </w:pPr>
                  <w:r w:rsidRPr="009D4DC0">
                    <w:t>ул. Абая, 9</w:t>
                  </w:r>
                </w:p>
                <w:p w:rsidR="0079729E" w:rsidRPr="009D4DC0" w:rsidRDefault="0079729E" w:rsidP="00B256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hideMark/>
                </w:tcPr>
                <w:p w:rsidR="0079729E" w:rsidRPr="009D4DC0" w:rsidRDefault="0079729E" w:rsidP="00B25629">
                  <w:pPr>
                    <w:rPr>
                      <w:sz w:val="24"/>
                      <w:szCs w:val="24"/>
                    </w:rPr>
                  </w:pPr>
                  <w:r w:rsidRPr="009D4DC0">
                    <w:t xml:space="preserve">         </w:t>
                  </w:r>
                </w:p>
              </w:tc>
              <w:tc>
                <w:tcPr>
                  <w:tcW w:w="4020" w:type="dxa"/>
                </w:tcPr>
                <w:p w:rsidR="0079729E" w:rsidRPr="009D4DC0" w:rsidRDefault="0079729E" w:rsidP="00B25629">
                  <w:pPr>
                    <w:jc w:val="center"/>
                    <w:rPr>
                      <w:b/>
                    </w:rPr>
                  </w:pPr>
                </w:p>
                <w:p w:rsidR="0079729E" w:rsidRPr="009D4DC0" w:rsidRDefault="0079729E" w:rsidP="00B256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4DC0">
                    <w:rPr>
                      <w:b/>
                    </w:rPr>
                    <w:t>МУНИЦИПАЛ ТÖЗÖЛМÖ</w:t>
                  </w:r>
                </w:p>
                <w:p w:rsidR="0079729E" w:rsidRPr="009D4DC0" w:rsidRDefault="0079729E" w:rsidP="00B25629">
                  <w:pPr>
                    <w:pStyle w:val="21"/>
                    <w:spacing w:after="0" w:line="240" w:lineRule="auto"/>
                    <w:jc w:val="center"/>
                    <w:rPr>
                      <w:b/>
                    </w:rPr>
                  </w:pPr>
                  <w:r w:rsidRPr="009D4DC0">
                    <w:rPr>
                      <w:b/>
                    </w:rPr>
                    <w:t>КАЗАХСКОЕ СЕЛЬСКОЕ ПОСЕЛЕНИЕ</w:t>
                  </w:r>
                </w:p>
                <w:p w:rsidR="0079729E" w:rsidRPr="009D4DC0" w:rsidRDefault="0079729E" w:rsidP="00B256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4DC0">
                    <w:rPr>
                      <w:b/>
                      <w:sz w:val="24"/>
                      <w:szCs w:val="24"/>
                    </w:rPr>
                    <w:t>КОШ – АГАЧСКОГО РАЙОНА</w:t>
                  </w:r>
                </w:p>
                <w:p w:rsidR="0079729E" w:rsidRPr="009D4DC0" w:rsidRDefault="0079729E" w:rsidP="00B25629">
                  <w:pPr>
                    <w:pStyle w:val="21"/>
                    <w:spacing w:line="240" w:lineRule="auto"/>
                    <w:jc w:val="center"/>
                    <w:rPr>
                      <w:b/>
                    </w:rPr>
                  </w:pPr>
                  <w:r w:rsidRPr="009D4DC0">
                    <w:rPr>
                      <w:b/>
                    </w:rPr>
                    <w:t>АЛТАЙ РЕСПУБЛИКА</w:t>
                  </w:r>
                </w:p>
                <w:p w:rsidR="0079729E" w:rsidRPr="009D4DC0" w:rsidRDefault="0079729E" w:rsidP="00B25629">
                  <w:pPr>
                    <w:jc w:val="center"/>
                  </w:pPr>
                  <w:r w:rsidRPr="009D4DC0">
                    <w:t xml:space="preserve">649785 Жана-Аул  </w:t>
                  </w:r>
                  <w:r w:rsidRPr="009D4DC0">
                    <w:rPr>
                      <w:lang w:val="en-US"/>
                    </w:rPr>
                    <w:t>j</w:t>
                  </w:r>
                  <w:r w:rsidRPr="009D4DC0">
                    <w:t>.</w:t>
                  </w:r>
                </w:p>
                <w:p w:rsidR="0079729E" w:rsidRPr="009D4DC0" w:rsidRDefault="0079729E" w:rsidP="00B25629">
                  <w:pPr>
                    <w:pStyle w:val="1"/>
                    <w:spacing w:line="276" w:lineRule="auto"/>
                    <w:jc w:val="center"/>
                  </w:pPr>
                  <w:r w:rsidRPr="009D4DC0">
                    <w:t>Абая  ором, 9</w:t>
                  </w:r>
                </w:p>
                <w:p w:rsidR="0079729E" w:rsidRPr="009D4DC0" w:rsidRDefault="0079729E" w:rsidP="00B2562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729E" w:rsidRPr="009D4DC0" w:rsidRDefault="005448DF" w:rsidP="00B25629">
            <w:pPr>
              <w:jc w:val="center"/>
              <w:rPr>
                <w:b/>
                <w:sz w:val="28"/>
                <w:szCs w:val="28"/>
              </w:rPr>
            </w:pPr>
            <w:r w:rsidRPr="005448DF">
              <w:rPr>
                <w:sz w:val="22"/>
                <w:szCs w:val="22"/>
              </w:rPr>
              <w:pict>
                <v:line id="_x0000_s1026" style="position:absolute;left:0;text-align:left;z-index:251658240;mso-position-horizontal-relative:text;mso-position-vertical-relative:text" from="-32pt,5.8pt" to="493.6pt,5.8pt" strokeweight="4.5pt">
                  <v:stroke linestyle="thickThin"/>
                </v:line>
              </w:pict>
            </w:r>
            <w:r w:rsidR="0079729E" w:rsidRPr="009D4D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hideMark/>
          </w:tcPr>
          <w:p w:rsidR="0079729E" w:rsidRPr="009D4DC0" w:rsidRDefault="0079729E" w:rsidP="00B25629">
            <w:pPr>
              <w:shd w:val="clear" w:color="auto" w:fill="FFFFFF"/>
              <w:spacing w:after="171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53976</wp:posOffset>
                  </wp:positionH>
                  <wp:positionV relativeFrom="paragraph">
                    <wp:posOffset>80010</wp:posOffset>
                  </wp:positionV>
                  <wp:extent cx="1104900" cy="1114425"/>
                  <wp:effectExtent l="19050" t="0" r="0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</w:tcPr>
          <w:p w:rsidR="0079729E" w:rsidRDefault="0079729E" w:rsidP="0079729E">
            <w:pPr>
              <w:jc w:val="center"/>
              <w:rPr>
                <w:b/>
              </w:rPr>
            </w:pPr>
          </w:p>
          <w:p w:rsidR="0079729E" w:rsidRDefault="0079729E" w:rsidP="0079729E">
            <w:pPr>
              <w:ind w:left="-182" w:right="584" w:firstLine="1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 ТÖЗÖЛМÖ</w:t>
            </w:r>
          </w:p>
          <w:p w:rsidR="0079729E" w:rsidRDefault="0079729E" w:rsidP="0079729E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КАЗАХСКОЕ СЕЛЬСКОЕ ПОСЕЛЕНИЕ</w:t>
            </w:r>
          </w:p>
          <w:p w:rsidR="0079729E" w:rsidRDefault="0079729E" w:rsidP="00797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КОШ – АГАЧСКОГО РАЙОНА</w:t>
            </w:r>
          </w:p>
          <w:p w:rsidR="0079729E" w:rsidRDefault="0079729E" w:rsidP="0079729E">
            <w:pPr>
              <w:pStyle w:val="2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79729E" w:rsidRDefault="0079729E" w:rsidP="0079729E">
            <w:pPr>
              <w:jc w:val="center"/>
            </w:pPr>
            <w:r>
              <w:t xml:space="preserve">649785 Жана-Аул  </w:t>
            </w:r>
            <w:r>
              <w:rPr>
                <w:lang w:val="en-US"/>
              </w:rPr>
              <w:t>j</w:t>
            </w:r>
            <w:r>
              <w:t>.Абая  ором, 9</w:t>
            </w:r>
          </w:p>
          <w:p w:rsidR="0079729E" w:rsidRPr="009D4DC0" w:rsidRDefault="0079729E" w:rsidP="00B25629">
            <w:pPr>
              <w:rPr>
                <w:szCs w:val="28"/>
              </w:rPr>
            </w:pPr>
          </w:p>
        </w:tc>
      </w:tr>
    </w:tbl>
    <w:p w:rsidR="0079729E" w:rsidRDefault="009E3CC4" w:rsidP="009E3CC4">
      <w:pPr>
        <w:spacing w:after="200"/>
        <w:ind w:left="720"/>
        <w:contextualSpacing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ПОСТАНОВЛЕНИЕ</w:t>
      </w:r>
    </w:p>
    <w:p w:rsidR="0079729E" w:rsidRPr="00135593" w:rsidRDefault="0079729E" w:rsidP="0079729E">
      <w:pPr>
        <w:spacing w:after="200"/>
        <w:ind w:left="720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135593">
        <w:rPr>
          <w:rFonts w:ascii="Calibri" w:eastAsia="Calibri" w:hAnsi="Calibri"/>
          <w:sz w:val="28"/>
          <w:szCs w:val="28"/>
          <w:lang w:eastAsia="en-US"/>
        </w:rPr>
        <w:t xml:space="preserve">от </w:t>
      </w:r>
      <w:r>
        <w:rPr>
          <w:rFonts w:ascii="Calibri" w:eastAsia="Calibri" w:hAnsi="Calibri"/>
          <w:sz w:val="28"/>
          <w:szCs w:val="28"/>
          <w:lang w:eastAsia="en-US"/>
        </w:rPr>
        <w:t>«27» января2021г №</w:t>
      </w:r>
      <w:r w:rsidR="009E3CC4">
        <w:rPr>
          <w:rFonts w:ascii="Calibri" w:eastAsia="Calibri" w:hAnsi="Calibri"/>
          <w:sz w:val="28"/>
          <w:szCs w:val="28"/>
          <w:lang w:eastAsia="en-US"/>
        </w:rPr>
        <w:t>1-2</w:t>
      </w:r>
    </w:p>
    <w:p w:rsidR="0079729E" w:rsidRPr="00135593" w:rsidRDefault="0079729E" w:rsidP="0079729E">
      <w:pPr>
        <w:spacing w:after="200"/>
        <w:ind w:left="720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с.Жана-Аул</w:t>
      </w:r>
    </w:p>
    <w:p w:rsidR="0079729E" w:rsidRPr="000D0329" w:rsidRDefault="0079729E" w:rsidP="0079729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E4179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МО Казахское сельское поселение Кош-Агачского района Республики Алтай № 17 от 01.10</w:t>
      </w:r>
      <w:r w:rsidRPr="000D0329">
        <w:rPr>
          <w:rFonts w:ascii="Times New Roman" w:hAnsi="Times New Roman"/>
          <w:sz w:val="28"/>
          <w:szCs w:val="28"/>
        </w:rPr>
        <w:t>.2017</w:t>
      </w:r>
    </w:p>
    <w:p w:rsidR="0079729E" w:rsidRPr="000E4179" w:rsidRDefault="0079729E" w:rsidP="0079729E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79729E" w:rsidRPr="001E58FE" w:rsidRDefault="0079729E" w:rsidP="007972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DEE">
        <w:rPr>
          <w:sz w:val="28"/>
          <w:szCs w:val="28"/>
        </w:rPr>
        <w:t>В целях индексации заработной платы работников органов местного</w:t>
      </w:r>
      <w:r>
        <w:rPr>
          <w:sz w:val="28"/>
          <w:szCs w:val="28"/>
        </w:rPr>
        <w:t xml:space="preserve"> самоуправления МО «Казахское</w:t>
      </w:r>
      <w:r w:rsidRPr="00843DEE">
        <w:rPr>
          <w:sz w:val="28"/>
          <w:szCs w:val="28"/>
        </w:rPr>
        <w:t xml:space="preserve"> сельское поселение», оплата труда которых осуществляется в соответствии с новыми системами оплаты труда, и работников муниципальных  учреждений МО «</w:t>
      </w:r>
      <w:r>
        <w:rPr>
          <w:sz w:val="28"/>
          <w:szCs w:val="28"/>
        </w:rPr>
        <w:t>Казахское</w:t>
      </w:r>
      <w:r w:rsidRPr="00843DEE">
        <w:rPr>
          <w:sz w:val="28"/>
          <w:szCs w:val="28"/>
        </w:rPr>
        <w:t xml:space="preserve"> сельское поселение» с 1 января 2021 года на 3 процента, и совершенствования системы оплаты их труда, администрация МО «</w:t>
      </w:r>
      <w:r>
        <w:rPr>
          <w:sz w:val="28"/>
          <w:szCs w:val="28"/>
        </w:rPr>
        <w:t>Казахское</w:t>
      </w:r>
      <w:r w:rsidRPr="00843DEE">
        <w:rPr>
          <w:sz w:val="28"/>
          <w:szCs w:val="28"/>
        </w:rPr>
        <w:t xml:space="preserve"> сельское поселение»  постановляет</w:t>
      </w:r>
      <w:r>
        <w:rPr>
          <w:sz w:val="28"/>
          <w:szCs w:val="28"/>
        </w:rPr>
        <w:t xml:space="preserve">: </w:t>
      </w:r>
    </w:p>
    <w:p w:rsidR="0079729E" w:rsidRPr="001E58F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1E58FE">
        <w:rPr>
          <w:rFonts w:ascii="Times New Roman" w:hAnsi="Times New Roman"/>
          <w:b w:val="0"/>
          <w:sz w:val="28"/>
          <w:szCs w:val="28"/>
        </w:rPr>
        <w:t xml:space="preserve"> Внести в постановление  адми</w:t>
      </w:r>
      <w:r>
        <w:rPr>
          <w:rFonts w:ascii="Times New Roman" w:hAnsi="Times New Roman"/>
          <w:b w:val="0"/>
          <w:sz w:val="28"/>
          <w:szCs w:val="28"/>
        </w:rPr>
        <w:t>нистрации МО «</w:t>
      </w:r>
      <w:r w:rsidRPr="0079729E">
        <w:rPr>
          <w:rFonts w:ascii="Times New Roman" w:hAnsi="Times New Roman"/>
          <w:b w:val="0"/>
          <w:sz w:val="28"/>
          <w:szCs w:val="28"/>
        </w:rPr>
        <w:t>Казахское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 от 01.10.2017 г   № 17</w:t>
      </w:r>
      <w:r w:rsidRPr="001E58FE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об установлении системы оплаты труда работников органов  местно</w:t>
      </w:r>
      <w:r>
        <w:rPr>
          <w:rFonts w:ascii="Times New Roman" w:hAnsi="Times New Roman"/>
          <w:b w:val="0"/>
          <w:sz w:val="28"/>
          <w:szCs w:val="28"/>
        </w:rPr>
        <w:t>го самоуправления МО «</w:t>
      </w:r>
      <w:r w:rsidRPr="0079729E">
        <w:rPr>
          <w:rFonts w:ascii="Times New Roman" w:hAnsi="Times New Roman"/>
          <w:b w:val="0"/>
          <w:sz w:val="28"/>
          <w:szCs w:val="28"/>
        </w:rPr>
        <w:t>Казахское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1E58FE">
        <w:rPr>
          <w:rFonts w:ascii="Times New Roman" w:hAnsi="Times New Roman"/>
          <w:b w:val="0"/>
          <w:sz w:val="28"/>
          <w:szCs w:val="28"/>
        </w:rPr>
        <w:t xml:space="preserve">» и работников муниципальных учреждений   </w:t>
      </w:r>
      <w:r>
        <w:rPr>
          <w:rFonts w:ascii="Times New Roman" w:hAnsi="Times New Roman"/>
          <w:b w:val="0"/>
          <w:sz w:val="28"/>
          <w:szCs w:val="28"/>
        </w:rPr>
        <w:t>МО «</w:t>
      </w:r>
      <w:r w:rsidRPr="0079729E">
        <w:rPr>
          <w:rFonts w:ascii="Times New Roman" w:hAnsi="Times New Roman"/>
          <w:b w:val="0"/>
          <w:sz w:val="28"/>
          <w:szCs w:val="28"/>
        </w:rPr>
        <w:t>Казахское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1E58FE">
        <w:rPr>
          <w:rFonts w:ascii="Times New Roman" w:hAnsi="Times New Roman"/>
          <w:b w:val="0"/>
          <w:sz w:val="28"/>
          <w:szCs w:val="28"/>
        </w:rPr>
        <w:t xml:space="preserve">» в условиях оплаты работников органов местного самоуправления </w:t>
      </w:r>
      <w:r>
        <w:rPr>
          <w:rFonts w:ascii="Times New Roman" w:hAnsi="Times New Roman"/>
          <w:b w:val="0"/>
          <w:sz w:val="28"/>
          <w:szCs w:val="28"/>
        </w:rPr>
        <w:t>МО «</w:t>
      </w:r>
      <w:r w:rsidRPr="0079729E">
        <w:rPr>
          <w:rFonts w:ascii="Times New Roman" w:hAnsi="Times New Roman"/>
          <w:b w:val="0"/>
          <w:sz w:val="28"/>
          <w:szCs w:val="28"/>
        </w:rPr>
        <w:t>Казахское</w:t>
      </w:r>
      <w:r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1E58FE">
        <w:rPr>
          <w:rFonts w:ascii="Times New Roman" w:hAnsi="Times New Roman"/>
          <w:b w:val="0"/>
          <w:sz w:val="28"/>
          <w:szCs w:val="28"/>
        </w:rPr>
        <w:t>» следующие изменения</w:t>
      </w:r>
      <w:r w:rsidRPr="001E58FE">
        <w:rPr>
          <w:rFonts w:ascii="Times New Roman" w:hAnsi="Times New Roman"/>
          <w:sz w:val="28"/>
          <w:szCs w:val="28"/>
        </w:rPr>
        <w:t>:</w:t>
      </w:r>
    </w:p>
    <w:p w:rsidR="0079729E" w:rsidRPr="001E58F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1E58FE">
        <w:rPr>
          <w:rFonts w:ascii="Times New Roman" w:hAnsi="Times New Roman"/>
          <w:b w:val="0"/>
          <w:sz w:val="28"/>
          <w:szCs w:val="28"/>
        </w:rPr>
        <w:t>. В Приложении № 4:</w:t>
      </w:r>
    </w:p>
    <w:p w:rsidR="0079729E" w:rsidRPr="001E58F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E58FE">
        <w:rPr>
          <w:rFonts w:ascii="Times New Roman" w:hAnsi="Times New Roman"/>
          <w:b w:val="0"/>
          <w:sz w:val="28"/>
          <w:szCs w:val="28"/>
        </w:rPr>
        <w:t xml:space="preserve">  Абзац 1пункта 8 изложить в следующей редакции:</w:t>
      </w:r>
    </w:p>
    <w:p w:rsidR="0079729E" w:rsidRPr="00A10070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10070">
        <w:rPr>
          <w:rFonts w:ascii="Times New Roman" w:hAnsi="Times New Roman"/>
          <w:b w:val="0"/>
          <w:sz w:val="28"/>
          <w:szCs w:val="28"/>
        </w:rPr>
        <w:t>««Размеры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профессиональным квалификационным группам должностей  служащих в соответствии с  Приложение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A10070">
        <w:rPr>
          <w:rFonts w:ascii="Times New Roman" w:hAnsi="Times New Roman"/>
          <w:b w:val="0"/>
          <w:sz w:val="28"/>
          <w:szCs w:val="28"/>
        </w:rPr>
        <w:t xml:space="preserve"> № 1, </w:t>
      </w:r>
      <w:r>
        <w:rPr>
          <w:rFonts w:ascii="Times New Roman" w:hAnsi="Times New Roman"/>
          <w:b w:val="0"/>
          <w:sz w:val="28"/>
          <w:szCs w:val="28"/>
        </w:rPr>
        <w:t>Приложением № 2</w:t>
      </w:r>
      <w:r w:rsidRPr="00A10070">
        <w:rPr>
          <w:rFonts w:ascii="Times New Roman" w:hAnsi="Times New Roman"/>
          <w:b w:val="0"/>
          <w:sz w:val="28"/>
          <w:szCs w:val="28"/>
        </w:rPr>
        <w:t xml:space="preserve"> или на основе квалификационных уровней  профессиональных стандартов в зависимости от выполняемых ими трудовых функций в соответствии с   Приложением  № 3»</w:t>
      </w:r>
      <w:r>
        <w:rPr>
          <w:rFonts w:ascii="Times New Roman" w:hAnsi="Times New Roman"/>
          <w:b w:val="0"/>
          <w:sz w:val="28"/>
          <w:szCs w:val="28"/>
        </w:rPr>
        <w:t>, Приложения №1-3 прилагаются.</w:t>
      </w:r>
    </w:p>
    <w:p w:rsidR="0079729E" w:rsidRPr="001E58FE" w:rsidRDefault="0079729E" w:rsidP="00797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FE">
        <w:rPr>
          <w:sz w:val="28"/>
          <w:szCs w:val="28"/>
        </w:rPr>
        <w:t>. Пункт 8  дополнить абзацем 3 следующего содержания:</w:t>
      </w:r>
    </w:p>
    <w:p w:rsidR="0079729E" w:rsidRPr="001E58FE" w:rsidRDefault="0079729E" w:rsidP="007972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8FE">
        <w:rPr>
          <w:sz w:val="28"/>
          <w:szCs w:val="28"/>
        </w:rPr>
        <w:lastRenderedPageBreak/>
        <w:t>«Размеры окладов (должностных окладов) устанавливаются работникам, занимающих должности служащих, на основе требований к профессиональной подготовке и уровню квалификации, которые необходимы для осуществления соответствующей профессиональной подготовки, а также с учетом сложности и объема выполняемой работы, с учетом 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 или профессиональных стандартов»;</w:t>
      </w:r>
    </w:p>
    <w:p w:rsidR="0079729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1E58FE">
        <w:rPr>
          <w:rFonts w:ascii="Times New Roman" w:hAnsi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sz w:val="28"/>
          <w:szCs w:val="28"/>
        </w:rPr>
        <w:t xml:space="preserve"> Абзац 1 пункта 16 изложить в следующей редакции:</w:t>
      </w:r>
    </w:p>
    <w:p w:rsidR="0079729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«16. Размеры окладов работников, осуществляющих профессиональную деятельность по профессиям рабочих (далее также – рабочие), устанавливаются в зависимости от присвоенных им квалификационных разрядов в соответствии с Едиными тарифно-квалификационным справочником работ и профессий рабочих (далее также – ЕТКС)</w:t>
      </w:r>
      <w:r w:rsidRPr="00A10070">
        <w:rPr>
          <w:rFonts w:ascii="Times New Roman" w:hAnsi="Times New Roman"/>
          <w:b w:val="0"/>
          <w:sz w:val="28"/>
          <w:szCs w:val="28"/>
        </w:rPr>
        <w:t>или на основе квалификационных уровней  профессиональных стандартов в зависимости от выполняемых ими трудовых функций в со</w:t>
      </w:r>
      <w:r>
        <w:rPr>
          <w:rFonts w:ascii="Times New Roman" w:hAnsi="Times New Roman"/>
          <w:b w:val="0"/>
          <w:sz w:val="28"/>
          <w:szCs w:val="28"/>
        </w:rPr>
        <w:t>ответствии с   Приложением  № 3.</w:t>
      </w:r>
    </w:p>
    <w:p w:rsidR="0079729E" w:rsidRPr="003830C6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3830C6">
        <w:rPr>
          <w:rFonts w:ascii="Times New Roman" w:hAnsi="Times New Roman"/>
          <w:b w:val="0"/>
          <w:sz w:val="28"/>
          <w:szCs w:val="28"/>
        </w:rPr>
        <w:t>4</w:t>
      </w:r>
      <w:r w:rsidRPr="003830C6">
        <w:rPr>
          <w:rFonts w:ascii="Times New Roman" w:hAnsi="Times New Roman"/>
          <w:sz w:val="28"/>
          <w:szCs w:val="28"/>
        </w:rPr>
        <w:t xml:space="preserve">. </w:t>
      </w:r>
      <w:r w:rsidRPr="003830C6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 со дня его официального опубликования и распространяется на правоотношения, возникшие с 1  января 2021 года.</w:t>
      </w:r>
    </w:p>
    <w:p w:rsidR="0079729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1E58FE">
        <w:rPr>
          <w:rFonts w:ascii="Times New Roman" w:hAnsi="Times New Roman"/>
          <w:b w:val="0"/>
          <w:sz w:val="28"/>
          <w:szCs w:val="28"/>
        </w:rPr>
        <w:t xml:space="preserve">. Контроль за исполнением  настоящего постановления </w:t>
      </w:r>
      <w:r>
        <w:rPr>
          <w:rFonts w:ascii="Times New Roman" w:hAnsi="Times New Roman"/>
          <w:b w:val="0"/>
          <w:sz w:val="28"/>
          <w:szCs w:val="28"/>
        </w:rPr>
        <w:t>оставляю за собой</w:t>
      </w:r>
    </w:p>
    <w:p w:rsidR="0079729E" w:rsidRDefault="0079729E" w:rsidP="0079729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79729E" w:rsidRDefault="0079729E" w:rsidP="0079729E">
      <w:pPr>
        <w:pStyle w:val="ConsTitle"/>
        <w:widowControl/>
        <w:ind w:right="0"/>
        <w:jc w:val="both"/>
        <w:rPr>
          <w:sz w:val="28"/>
          <w:szCs w:val="28"/>
        </w:rPr>
      </w:pPr>
    </w:p>
    <w:p w:rsidR="0079729E" w:rsidRDefault="0079729E" w:rsidP="0079729E">
      <w:pPr>
        <w:pStyle w:val="ConsTitle"/>
        <w:widowControl/>
        <w:ind w:right="0"/>
        <w:jc w:val="both"/>
        <w:rPr>
          <w:sz w:val="28"/>
          <w:szCs w:val="28"/>
        </w:rPr>
      </w:pPr>
    </w:p>
    <w:p w:rsidR="0079729E" w:rsidRPr="001E58FE" w:rsidRDefault="0079729E" w:rsidP="0079729E">
      <w:pPr>
        <w:pStyle w:val="ConsTitle"/>
        <w:widowControl/>
        <w:ind w:right="0"/>
        <w:jc w:val="both"/>
        <w:rPr>
          <w:sz w:val="28"/>
          <w:szCs w:val="28"/>
        </w:rPr>
      </w:pPr>
    </w:p>
    <w:p w:rsidR="0079729E" w:rsidRPr="001E58FE" w:rsidRDefault="0079729E" w:rsidP="007972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58FE">
        <w:rPr>
          <w:sz w:val="28"/>
          <w:szCs w:val="28"/>
        </w:rPr>
        <w:t xml:space="preserve"> Глава  </w:t>
      </w:r>
    </w:p>
    <w:p w:rsidR="0079729E" w:rsidRPr="001E58FE" w:rsidRDefault="002E2C10" w:rsidP="00797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Казахского сельского поселения</w:t>
      </w:r>
      <w:r w:rsidR="0079729E" w:rsidRPr="001E58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Т.О.Муктасыров</w:t>
      </w:r>
    </w:p>
    <w:p w:rsidR="0079729E" w:rsidRPr="001E58FE" w:rsidRDefault="0079729E" w:rsidP="007972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729E" w:rsidRDefault="0079729E" w:rsidP="0079729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both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2E2C10">
      <w:pPr>
        <w:rPr>
          <w:sz w:val="24"/>
          <w:szCs w:val="24"/>
        </w:rPr>
      </w:pPr>
      <w:bookmarkStart w:id="0" w:name="_GoBack"/>
      <w:bookmarkEnd w:id="0"/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jc w:val="right"/>
        <w:rPr>
          <w:sz w:val="24"/>
          <w:szCs w:val="24"/>
        </w:rPr>
      </w:pPr>
    </w:p>
    <w:p w:rsidR="0079729E" w:rsidRPr="00E428D5" w:rsidRDefault="0079729E" w:rsidP="0079729E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>Приложение N 1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>к Условиям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>оплаты труда работников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 xml:space="preserve"> органов местного самоуправления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 xml:space="preserve">                                                             МО «  </w:t>
      </w:r>
      <w:r w:rsidR="002E2C10" w:rsidRPr="002E2C10">
        <w:rPr>
          <w:sz w:val="28"/>
          <w:szCs w:val="28"/>
        </w:rPr>
        <w:t>Казахское</w:t>
      </w:r>
      <w:r w:rsidRPr="002E2C10">
        <w:rPr>
          <w:rFonts w:eastAsiaTheme="minorEastAsia"/>
          <w:sz w:val="28"/>
          <w:szCs w:val="28"/>
        </w:rPr>
        <w:t xml:space="preserve"> </w:t>
      </w:r>
      <w:r w:rsidRPr="00E428D5">
        <w:rPr>
          <w:rFonts w:eastAsiaTheme="minorEastAsia"/>
          <w:sz w:val="28"/>
          <w:szCs w:val="28"/>
        </w:rPr>
        <w:t>сельское поселение»</w:t>
      </w:r>
    </w:p>
    <w:p w:rsidR="0079729E" w:rsidRPr="00E428D5" w:rsidRDefault="0079729E" w:rsidP="0079729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9729E" w:rsidRPr="00E428D5" w:rsidRDefault="0079729E" w:rsidP="0079729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428D5">
        <w:rPr>
          <w:bCs/>
          <w:kern w:val="32"/>
          <w:sz w:val="28"/>
          <w:szCs w:val="28"/>
        </w:rPr>
        <w:t>Размеры окладов (должностных окладов)</w:t>
      </w:r>
    </w:p>
    <w:p w:rsidR="0079729E" w:rsidRPr="00E428D5" w:rsidRDefault="0079729E" w:rsidP="0079729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428D5">
        <w:rPr>
          <w:bCs/>
          <w:kern w:val="32"/>
          <w:sz w:val="28"/>
          <w:szCs w:val="28"/>
        </w:rPr>
        <w:t>работников, занимающих дол</w:t>
      </w:r>
      <w:r w:rsidR="002E2C10">
        <w:rPr>
          <w:bCs/>
          <w:kern w:val="32"/>
          <w:sz w:val="28"/>
          <w:szCs w:val="28"/>
        </w:rPr>
        <w:t xml:space="preserve">жности служащих, и </w:t>
      </w:r>
      <w:r w:rsidRPr="00E428D5">
        <w:rPr>
          <w:bCs/>
          <w:kern w:val="32"/>
          <w:sz w:val="28"/>
          <w:szCs w:val="28"/>
        </w:rPr>
        <w:t xml:space="preserve">  размеры повышающих коэффициентов к окладам (должностным окладам) по занимаемым должностям</w:t>
      </w:r>
    </w:p>
    <w:p w:rsidR="0079729E" w:rsidRPr="00E428D5" w:rsidRDefault="0079729E" w:rsidP="007972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"/>
        <w:gridCol w:w="3498"/>
        <w:gridCol w:w="2871"/>
        <w:gridCol w:w="2340"/>
      </w:tblGrid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tabs>
                <w:tab w:val="left" w:pos="2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b/>
                <w:i/>
                <w:iCs/>
                <w:sz w:val="28"/>
                <w:szCs w:val="28"/>
              </w:rPr>
              <w:t>ПКГ« Общеотраслевые должности  служащих первого  уровня»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28D5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28D5">
              <w:rPr>
                <w:b/>
                <w:sz w:val="24"/>
                <w:szCs w:val="24"/>
              </w:rPr>
              <w:t>Размер оклада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428D5">
              <w:rPr>
                <w:b/>
                <w:sz w:val="24"/>
                <w:szCs w:val="24"/>
              </w:rPr>
              <w:t xml:space="preserve">  Размер  повышающего коэффициента к окладу (должностному окладу) по занимаемым  должностям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3198</w:t>
            </w:r>
          </w:p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до 0,02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до   0,05</w:t>
            </w:r>
          </w:p>
        </w:tc>
      </w:tr>
      <w:tr w:rsidR="0079729E" w:rsidRPr="00E428D5" w:rsidTr="00D027F4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b/>
                <w:i/>
                <w:iCs/>
                <w:sz w:val="28"/>
                <w:szCs w:val="28"/>
              </w:rPr>
              <w:t>ПКГ« Общеотраслевые должности  служащих второго  уровня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4131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до 0,03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от 0,03 до 0,09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от 0,09 до 0,20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от 0,20 до 0,30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от 0,30 до 0,43</w:t>
            </w:r>
          </w:p>
        </w:tc>
      </w:tr>
      <w:tr w:rsidR="0079729E" w:rsidRPr="00E428D5" w:rsidTr="00D027F4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b/>
                <w:i/>
                <w:iCs/>
                <w:sz w:val="28"/>
                <w:szCs w:val="28"/>
              </w:rPr>
              <w:t xml:space="preserve">ПКГ« Общеотраслевые должности  служащих третьего  уровня. 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4989</w:t>
            </w:r>
          </w:p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до 0,03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от 0,03 до 0,10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от 0,10до 0,21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от 0,21 до 0,32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от 0,32 до 0,45</w:t>
            </w:r>
          </w:p>
        </w:tc>
      </w:tr>
      <w:tr w:rsidR="0079729E" w:rsidRPr="00E428D5" w:rsidTr="00D027F4">
        <w:trPr>
          <w:trHeight w:val="153"/>
        </w:trPr>
        <w:tc>
          <w:tcPr>
            <w:tcW w:w="9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b/>
                <w:i/>
                <w:iCs/>
                <w:sz w:val="28"/>
                <w:szCs w:val="28"/>
              </w:rPr>
              <w:t>ПКГ« Общеотраслевые должности  служащих четвертого  уровня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7249</w:t>
            </w:r>
          </w:p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до 0,02</w:t>
            </w:r>
          </w:p>
        </w:tc>
      </w:tr>
      <w:tr w:rsidR="0079729E" w:rsidRPr="00E428D5" w:rsidTr="00D027F4">
        <w:trPr>
          <w:trHeight w:val="1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E428D5">
              <w:rPr>
                <w:i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28D5">
              <w:rPr>
                <w:sz w:val="24"/>
                <w:szCs w:val="24"/>
              </w:rPr>
              <w:t xml:space="preserve"> от 0,02  до 0,06</w:t>
            </w:r>
          </w:p>
        </w:tc>
      </w:tr>
    </w:tbl>
    <w:p w:rsidR="0079729E" w:rsidRPr="00E428D5" w:rsidRDefault="0079729E" w:rsidP="0079729E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79729E" w:rsidRPr="00E428D5" w:rsidRDefault="0079729E" w:rsidP="0079729E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79729E" w:rsidRPr="00E428D5" w:rsidRDefault="0079729E" w:rsidP="0079729E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79729E" w:rsidRPr="00E428D5" w:rsidRDefault="0079729E" w:rsidP="0079729E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79729E" w:rsidRPr="00E428D5" w:rsidRDefault="0079729E" w:rsidP="0079729E">
      <w:pPr>
        <w:autoSpaceDE w:val="0"/>
        <w:autoSpaceDN w:val="0"/>
        <w:adjustRightInd w:val="0"/>
        <w:jc w:val="right"/>
        <w:outlineLvl w:val="1"/>
        <w:rPr>
          <w:rFonts w:eastAsiaTheme="minorEastAsia"/>
          <w:sz w:val="28"/>
          <w:szCs w:val="28"/>
        </w:rPr>
      </w:pPr>
    </w:p>
    <w:p w:rsidR="0079729E" w:rsidRPr="00E428D5" w:rsidRDefault="002E2C10" w:rsidP="002E2C10">
      <w:pPr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79729E" w:rsidRPr="00E428D5">
        <w:rPr>
          <w:rFonts w:eastAsiaTheme="minorEastAsia"/>
          <w:sz w:val="28"/>
          <w:szCs w:val="28"/>
        </w:rPr>
        <w:t>Приложение N 2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>к Условиям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>оплаты труда работников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 xml:space="preserve"> органов местного самоуправления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E428D5">
        <w:rPr>
          <w:rFonts w:eastAsiaTheme="minorEastAsia"/>
          <w:sz w:val="28"/>
          <w:szCs w:val="28"/>
        </w:rPr>
        <w:t xml:space="preserve"> МО «</w:t>
      </w:r>
      <w:r w:rsidR="002E2C10" w:rsidRPr="002E2C10">
        <w:rPr>
          <w:sz w:val="28"/>
          <w:szCs w:val="28"/>
        </w:rPr>
        <w:t>Казахское</w:t>
      </w:r>
      <w:r w:rsidRPr="00E428D5">
        <w:rPr>
          <w:rFonts w:eastAsiaTheme="minorEastAsia"/>
          <w:sz w:val="28"/>
          <w:szCs w:val="28"/>
        </w:rPr>
        <w:t xml:space="preserve"> сельское поселение»</w:t>
      </w:r>
    </w:p>
    <w:p w:rsidR="0079729E" w:rsidRPr="00E428D5" w:rsidRDefault="0079729E" w:rsidP="0079729E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9729E" w:rsidRPr="00E428D5" w:rsidRDefault="0079729E" w:rsidP="0079729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428D5">
        <w:rPr>
          <w:bCs/>
          <w:kern w:val="32"/>
          <w:sz w:val="28"/>
          <w:szCs w:val="28"/>
        </w:rPr>
        <w:t xml:space="preserve"> Размеры окладов работников,  осуществляющих профессиональную деятельность по профессиям рабочих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4"/>
        <w:gridCol w:w="3884"/>
      </w:tblGrid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8D5">
              <w:rPr>
                <w:sz w:val="28"/>
                <w:szCs w:val="28"/>
              </w:rPr>
              <w:t>Перечень профессий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8D5">
              <w:rPr>
                <w:sz w:val="28"/>
                <w:szCs w:val="28"/>
              </w:rPr>
              <w:t>Размер оклада, рублей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D5">
              <w:rPr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729E" w:rsidRPr="00E428D5" w:rsidRDefault="0079729E" w:rsidP="00D027F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3223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3274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3664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4131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4334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4544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4771</w:t>
            </w:r>
          </w:p>
        </w:tc>
      </w:tr>
      <w:tr w:rsidR="0079729E" w:rsidRPr="00E428D5" w:rsidTr="00D027F4">
        <w:tc>
          <w:tcPr>
            <w:tcW w:w="5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9E" w:rsidRPr="00E428D5" w:rsidRDefault="0079729E" w:rsidP="00D027F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428D5">
              <w:rPr>
                <w:rFonts w:eastAsiaTheme="minorEastAsia"/>
                <w:sz w:val="28"/>
                <w:szCs w:val="28"/>
              </w:rPr>
              <w:t>5005</w:t>
            </w:r>
          </w:p>
        </w:tc>
      </w:tr>
    </w:tbl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Pr="00E428D5" w:rsidRDefault="0079729E" w:rsidP="0079729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729E" w:rsidRDefault="0079729E" w:rsidP="0079729E">
      <w:pPr>
        <w:jc w:val="right"/>
        <w:rPr>
          <w:sz w:val="24"/>
          <w:szCs w:val="24"/>
        </w:rPr>
      </w:pPr>
    </w:p>
    <w:p w:rsidR="0079729E" w:rsidRDefault="0079729E" w:rsidP="0079729E">
      <w:pPr>
        <w:jc w:val="right"/>
        <w:rPr>
          <w:sz w:val="24"/>
          <w:szCs w:val="24"/>
        </w:rPr>
      </w:pPr>
    </w:p>
    <w:p w:rsidR="0079729E" w:rsidRDefault="0079729E" w:rsidP="0079729E">
      <w:pPr>
        <w:jc w:val="right"/>
        <w:rPr>
          <w:sz w:val="24"/>
          <w:szCs w:val="24"/>
        </w:rPr>
      </w:pPr>
    </w:p>
    <w:p w:rsidR="002E2C10" w:rsidRDefault="002E2C10" w:rsidP="002E2C10">
      <w:pPr>
        <w:rPr>
          <w:sz w:val="24"/>
          <w:szCs w:val="24"/>
        </w:rPr>
      </w:pPr>
    </w:p>
    <w:p w:rsidR="002E2C10" w:rsidRDefault="002E2C10" w:rsidP="002E2C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2E2C10" w:rsidRDefault="002E2C10" w:rsidP="002E2C10">
      <w:pPr>
        <w:rPr>
          <w:sz w:val="24"/>
          <w:szCs w:val="24"/>
        </w:rPr>
      </w:pPr>
    </w:p>
    <w:p w:rsidR="002E2C10" w:rsidRPr="002E2C10" w:rsidRDefault="002E2C10" w:rsidP="002E2C1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79729E" w:rsidRPr="002E2C10">
        <w:rPr>
          <w:sz w:val="28"/>
          <w:szCs w:val="28"/>
        </w:rPr>
        <w:t>Приложе</w:t>
      </w:r>
      <w:r w:rsidRPr="002E2C10">
        <w:rPr>
          <w:sz w:val="28"/>
          <w:szCs w:val="28"/>
        </w:rPr>
        <w:t xml:space="preserve">ние №3 </w:t>
      </w:r>
    </w:p>
    <w:p w:rsidR="0079729E" w:rsidRPr="002E2C10" w:rsidRDefault="002E2C10" w:rsidP="002E2C10">
      <w:pPr>
        <w:rPr>
          <w:sz w:val="28"/>
          <w:szCs w:val="28"/>
        </w:rPr>
      </w:pPr>
      <w:r w:rsidRPr="002E2C1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2E2C10">
        <w:rPr>
          <w:sz w:val="28"/>
          <w:szCs w:val="28"/>
        </w:rPr>
        <w:t xml:space="preserve"> </w:t>
      </w:r>
      <w:r w:rsidR="0079729E" w:rsidRPr="002E2C10">
        <w:rPr>
          <w:sz w:val="28"/>
          <w:szCs w:val="28"/>
        </w:rPr>
        <w:t>к Условиям</w:t>
      </w:r>
      <w:r w:rsidRPr="002E2C10">
        <w:rPr>
          <w:sz w:val="28"/>
          <w:szCs w:val="28"/>
        </w:rPr>
        <w:t xml:space="preserve"> </w:t>
      </w:r>
      <w:r w:rsidR="0079729E" w:rsidRPr="002E2C10">
        <w:rPr>
          <w:sz w:val="28"/>
          <w:szCs w:val="28"/>
        </w:rPr>
        <w:t>оплаты труда работников</w:t>
      </w:r>
    </w:p>
    <w:p w:rsidR="0079729E" w:rsidRPr="002E2C10" w:rsidRDefault="0079729E" w:rsidP="007972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2C10">
        <w:rPr>
          <w:sz w:val="28"/>
          <w:szCs w:val="28"/>
        </w:rPr>
        <w:t xml:space="preserve"> органов местного самоуправления</w:t>
      </w:r>
    </w:p>
    <w:p w:rsidR="0079729E" w:rsidRPr="002E2C10" w:rsidRDefault="0079729E" w:rsidP="0079729E">
      <w:pPr>
        <w:ind w:left="5529" w:hanging="3405"/>
        <w:jc w:val="right"/>
        <w:rPr>
          <w:sz w:val="28"/>
          <w:szCs w:val="28"/>
        </w:rPr>
      </w:pPr>
      <w:r w:rsidRPr="002E2C10">
        <w:rPr>
          <w:sz w:val="28"/>
          <w:szCs w:val="28"/>
        </w:rPr>
        <w:t xml:space="preserve"> МО</w:t>
      </w:r>
      <w:r w:rsidR="002E2C10" w:rsidRPr="002E2C10">
        <w:rPr>
          <w:b/>
          <w:sz w:val="28"/>
          <w:szCs w:val="28"/>
        </w:rPr>
        <w:t xml:space="preserve"> </w:t>
      </w:r>
      <w:r w:rsidR="002E2C10" w:rsidRPr="002E2C10">
        <w:rPr>
          <w:sz w:val="28"/>
          <w:szCs w:val="28"/>
        </w:rPr>
        <w:t>Казахское</w:t>
      </w:r>
      <w:r w:rsidRPr="002E2C10">
        <w:rPr>
          <w:sz w:val="28"/>
          <w:szCs w:val="28"/>
        </w:rPr>
        <w:t xml:space="preserve"> сельское  поселение</w:t>
      </w:r>
    </w:p>
    <w:p w:rsidR="0079729E" w:rsidRDefault="0079729E" w:rsidP="0079729E">
      <w:pPr>
        <w:ind w:left="5529" w:hanging="3405"/>
        <w:jc w:val="right"/>
        <w:rPr>
          <w:sz w:val="28"/>
          <w:szCs w:val="28"/>
        </w:rPr>
      </w:pPr>
    </w:p>
    <w:p w:rsidR="002E2C10" w:rsidRPr="00A10070" w:rsidRDefault="002E2C10" w:rsidP="0079729E">
      <w:pPr>
        <w:ind w:left="5529" w:hanging="3405"/>
        <w:jc w:val="right"/>
        <w:rPr>
          <w:sz w:val="28"/>
          <w:szCs w:val="28"/>
        </w:rPr>
      </w:pPr>
    </w:p>
    <w:p w:rsidR="0079729E" w:rsidRPr="00A10070" w:rsidRDefault="0079729E" w:rsidP="0079729E">
      <w:pPr>
        <w:jc w:val="center"/>
        <w:rPr>
          <w:sz w:val="28"/>
          <w:szCs w:val="28"/>
        </w:rPr>
      </w:pPr>
      <w:r w:rsidRPr="00A10070">
        <w:rPr>
          <w:sz w:val="28"/>
          <w:szCs w:val="28"/>
        </w:rPr>
        <w:t xml:space="preserve">Размеры окладов (должностных окладов)  работников, занимающих должности служащих, </w:t>
      </w:r>
      <w:r>
        <w:rPr>
          <w:sz w:val="28"/>
          <w:szCs w:val="28"/>
        </w:rPr>
        <w:t xml:space="preserve"> рабочих , </w:t>
      </w:r>
      <w:r w:rsidRPr="00A10070">
        <w:rPr>
          <w:sz w:val="28"/>
          <w:szCs w:val="28"/>
        </w:rPr>
        <w:t>на основе квалификационных уровней  профессиональных стандартов в зависимости от выполняемых ими трудовых функций</w:t>
      </w:r>
    </w:p>
    <w:p w:rsidR="0079729E" w:rsidRPr="00A10070" w:rsidRDefault="0079729E" w:rsidP="0079729E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615"/>
        <w:gridCol w:w="3746"/>
        <w:gridCol w:w="2410"/>
        <w:gridCol w:w="3260"/>
      </w:tblGrid>
      <w:tr w:rsidR="0079729E" w:rsidRPr="00A10070" w:rsidTr="002E2C10">
        <w:trPr>
          <w:trHeight w:val="1208"/>
        </w:trPr>
        <w:tc>
          <w:tcPr>
            <w:tcW w:w="615" w:type="dxa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№ п/п</w:t>
            </w:r>
          </w:p>
        </w:tc>
        <w:tc>
          <w:tcPr>
            <w:tcW w:w="3746" w:type="dxa"/>
          </w:tcPr>
          <w:p w:rsidR="0079729E" w:rsidRPr="00A10070" w:rsidRDefault="0079729E" w:rsidP="00D027F4">
            <w:pPr>
              <w:spacing w:after="200" w:line="276" w:lineRule="auto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Наименование профессионального стандарта  (ПС)</w:t>
            </w:r>
          </w:p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Уровни</w:t>
            </w:r>
          </w:p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3260" w:type="dxa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Размер оклада (должностного оклада)</w:t>
            </w:r>
          </w:p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(рублей)</w:t>
            </w:r>
          </w:p>
        </w:tc>
      </w:tr>
      <w:tr w:rsidR="0079729E" w:rsidRPr="00A10070" w:rsidTr="00D027F4">
        <w:trPr>
          <w:trHeight w:val="705"/>
        </w:trPr>
        <w:tc>
          <w:tcPr>
            <w:tcW w:w="615" w:type="dxa"/>
            <w:vMerge w:val="restart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1</w:t>
            </w:r>
          </w:p>
        </w:tc>
        <w:tc>
          <w:tcPr>
            <w:tcW w:w="3746" w:type="dxa"/>
            <w:vMerge w:val="restart"/>
          </w:tcPr>
          <w:p w:rsidR="0079729E" w:rsidRPr="00C025D9" w:rsidRDefault="0079729E" w:rsidP="00D027F4">
            <w:pPr>
              <w:rPr>
                <w:iCs/>
                <w:sz w:val="28"/>
                <w:szCs w:val="28"/>
              </w:rPr>
            </w:pPr>
            <w:r w:rsidRPr="00C025D9">
              <w:rPr>
                <w:iCs/>
                <w:sz w:val="28"/>
                <w:szCs w:val="28"/>
              </w:rPr>
              <w:t>ПС</w:t>
            </w:r>
          </w:p>
          <w:p w:rsidR="0079729E" w:rsidRPr="00C025D9" w:rsidRDefault="0079729E" w:rsidP="00D027F4">
            <w:pPr>
              <w:rPr>
                <w:iCs/>
                <w:sz w:val="28"/>
                <w:szCs w:val="28"/>
              </w:rPr>
            </w:pPr>
            <w:r w:rsidRPr="00C025D9">
              <w:rPr>
                <w:iCs/>
                <w:sz w:val="28"/>
                <w:szCs w:val="28"/>
              </w:rPr>
              <w:t>«Специалист по работе с молодежью» », утвержден приказом</w:t>
            </w:r>
            <w:r w:rsidRPr="00C025D9">
              <w:rPr>
                <w:iCs/>
                <w:sz w:val="28"/>
                <w:szCs w:val="28"/>
              </w:rPr>
              <w:br/>
              <w:t>Министерства труда и</w:t>
            </w:r>
            <w:r w:rsidRPr="00C025D9">
              <w:rPr>
                <w:iCs/>
                <w:sz w:val="28"/>
                <w:szCs w:val="28"/>
              </w:rPr>
              <w:br/>
              <w:t>социальной защиты</w:t>
            </w:r>
            <w:r w:rsidRPr="00C025D9">
              <w:rPr>
                <w:iCs/>
                <w:sz w:val="28"/>
                <w:szCs w:val="28"/>
              </w:rPr>
              <w:br/>
              <w:t>Российской Федерации</w:t>
            </w:r>
            <w:r w:rsidRPr="00C025D9">
              <w:rPr>
                <w:iCs/>
                <w:sz w:val="28"/>
                <w:szCs w:val="28"/>
              </w:rPr>
              <w:br/>
              <w:t>от 12 февраля  2020 года N 59н</w:t>
            </w:r>
          </w:p>
          <w:p w:rsidR="0079729E" w:rsidRPr="00A10070" w:rsidRDefault="0079729E" w:rsidP="00D027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A10070" w:rsidRDefault="0079729E" w:rsidP="00D027F4">
            <w:pPr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550</w:t>
            </w:r>
          </w:p>
        </w:tc>
      </w:tr>
      <w:tr w:rsidR="0079729E" w:rsidRPr="00A10070" w:rsidTr="00D027F4">
        <w:trPr>
          <w:trHeight w:val="645"/>
        </w:trPr>
        <w:tc>
          <w:tcPr>
            <w:tcW w:w="615" w:type="dxa"/>
            <w:vMerge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79729E" w:rsidRPr="00A10070" w:rsidRDefault="0079729E" w:rsidP="00D027F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A10070" w:rsidRDefault="0079729E" w:rsidP="00D027F4">
            <w:pPr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268</w:t>
            </w:r>
          </w:p>
        </w:tc>
      </w:tr>
      <w:tr w:rsidR="0079729E" w:rsidRPr="00A10070" w:rsidTr="00D027F4">
        <w:trPr>
          <w:trHeight w:val="930"/>
        </w:trPr>
        <w:tc>
          <w:tcPr>
            <w:tcW w:w="615" w:type="dxa"/>
            <w:vMerge w:val="restart"/>
          </w:tcPr>
          <w:p w:rsidR="0079729E" w:rsidRPr="00A10070" w:rsidRDefault="0079729E" w:rsidP="00D027F4">
            <w:pPr>
              <w:jc w:val="center"/>
              <w:rPr>
                <w:b/>
                <w:sz w:val="28"/>
                <w:szCs w:val="28"/>
              </w:rPr>
            </w:pPr>
            <w:r w:rsidRPr="00A100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46" w:type="dxa"/>
            <w:vMerge w:val="restart"/>
          </w:tcPr>
          <w:p w:rsidR="0079729E" w:rsidRPr="00A10070" w:rsidRDefault="0079729E" w:rsidP="00D027F4">
            <w:pPr>
              <w:rPr>
                <w:b/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ПС «Бухгалтер», утвержден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приказом Министерства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труда и социальной защиты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Российской Федерации</w:t>
            </w:r>
            <w:r w:rsidRPr="00244564">
              <w:rPr>
                <w:iCs/>
                <w:color w:val="000000"/>
                <w:sz w:val="28"/>
                <w:szCs w:val="28"/>
              </w:rPr>
              <w:br/>
              <w:t>от 21 февраля 2019 года N 103н</w:t>
            </w:r>
          </w:p>
        </w:tc>
        <w:tc>
          <w:tcPr>
            <w:tcW w:w="2410" w:type="dxa"/>
          </w:tcPr>
          <w:p w:rsidR="0079729E" w:rsidRPr="00A10070" w:rsidRDefault="0079729E" w:rsidP="00D027F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9729E" w:rsidRPr="00A10070" w:rsidRDefault="0079729E" w:rsidP="00D0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729E" w:rsidRPr="00244564" w:rsidRDefault="0079729E" w:rsidP="00D027F4">
            <w:pPr>
              <w:jc w:val="center"/>
              <w:rPr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5550</w:t>
            </w:r>
          </w:p>
        </w:tc>
      </w:tr>
      <w:tr w:rsidR="0079729E" w:rsidRPr="00A10070" w:rsidTr="00D027F4">
        <w:trPr>
          <w:trHeight w:val="765"/>
        </w:trPr>
        <w:tc>
          <w:tcPr>
            <w:tcW w:w="615" w:type="dxa"/>
            <w:vMerge/>
          </w:tcPr>
          <w:p w:rsidR="0079729E" w:rsidRPr="00A10070" w:rsidRDefault="0079729E" w:rsidP="00D0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79729E" w:rsidRPr="00A10070" w:rsidRDefault="0079729E" w:rsidP="00D027F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A10070" w:rsidRDefault="0079729E" w:rsidP="00D0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9729E" w:rsidRPr="00244564" w:rsidRDefault="0079729E" w:rsidP="00D027F4">
            <w:pPr>
              <w:jc w:val="center"/>
              <w:rPr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5994</w:t>
            </w:r>
          </w:p>
        </w:tc>
      </w:tr>
      <w:tr w:rsidR="0079729E" w:rsidRPr="00A10070" w:rsidTr="00D027F4">
        <w:trPr>
          <w:trHeight w:val="990"/>
        </w:trPr>
        <w:tc>
          <w:tcPr>
            <w:tcW w:w="615" w:type="dxa"/>
            <w:vMerge/>
          </w:tcPr>
          <w:p w:rsidR="0079729E" w:rsidRPr="00A10070" w:rsidRDefault="0079729E" w:rsidP="00D027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79729E" w:rsidRPr="00A10070" w:rsidRDefault="0079729E" w:rsidP="00D027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A10070" w:rsidRDefault="0079729E" w:rsidP="00D0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9729E" w:rsidRPr="00244564" w:rsidRDefault="0079729E" w:rsidP="00D027F4">
            <w:pPr>
              <w:jc w:val="center"/>
              <w:rPr>
                <w:sz w:val="28"/>
                <w:szCs w:val="28"/>
              </w:rPr>
            </w:pPr>
            <w:r w:rsidRPr="00244564">
              <w:rPr>
                <w:sz w:val="28"/>
                <w:szCs w:val="28"/>
              </w:rPr>
              <w:t>6268</w:t>
            </w:r>
          </w:p>
        </w:tc>
      </w:tr>
      <w:tr w:rsidR="0079729E" w:rsidRPr="00A10070" w:rsidTr="002E2C10">
        <w:trPr>
          <w:trHeight w:val="519"/>
        </w:trPr>
        <w:tc>
          <w:tcPr>
            <w:tcW w:w="615" w:type="dxa"/>
            <w:vMerge/>
          </w:tcPr>
          <w:p w:rsidR="0079729E" w:rsidRPr="00A10070" w:rsidRDefault="0079729E" w:rsidP="00D027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79729E" w:rsidRPr="00A10070" w:rsidRDefault="0079729E" w:rsidP="00D027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A10070" w:rsidRDefault="0079729E" w:rsidP="00D0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9729E" w:rsidRPr="00244564" w:rsidRDefault="0079729E" w:rsidP="00D02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lang w:val="en-US"/>
              </w:rPr>
              <w:t>8</w:t>
            </w:r>
            <w:r w:rsidRPr="00244564">
              <w:rPr>
                <w:sz w:val="28"/>
                <w:szCs w:val="28"/>
              </w:rPr>
              <w:t>5</w:t>
            </w:r>
          </w:p>
        </w:tc>
      </w:tr>
      <w:tr w:rsidR="0079729E" w:rsidRPr="00A10070" w:rsidTr="00D027F4">
        <w:trPr>
          <w:trHeight w:val="510"/>
        </w:trPr>
        <w:tc>
          <w:tcPr>
            <w:tcW w:w="615" w:type="dxa"/>
            <w:vMerge w:val="restart"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3</w:t>
            </w:r>
          </w:p>
        </w:tc>
        <w:tc>
          <w:tcPr>
            <w:tcW w:w="3746" w:type="dxa"/>
            <w:vMerge w:val="restart"/>
          </w:tcPr>
          <w:p w:rsidR="0079729E" w:rsidRPr="00876FB2" w:rsidRDefault="0079729E" w:rsidP="00D027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Cs/>
                <w:color w:val="444444"/>
              </w:rPr>
            </w:pPr>
            <w:r w:rsidRPr="00876FB2">
              <w:rPr>
                <w:rFonts w:ascii="Times New Roman" w:hAnsi="Times New Roman" w:cs="Times New Roman"/>
                <w:b w:val="0"/>
                <w:iCs/>
                <w:color w:val="444444"/>
              </w:rPr>
              <w:t>ПС</w:t>
            </w:r>
          </w:p>
          <w:p w:rsidR="0079729E" w:rsidRPr="00876FB2" w:rsidRDefault="0079729E" w:rsidP="00D027F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r w:rsidRPr="00876FB2">
              <w:rPr>
                <w:rFonts w:ascii="Times New Roman" w:hAnsi="Times New Roman" w:cs="Times New Roman"/>
                <w:b w:val="0"/>
                <w:iCs/>
                <w:color w:val="444444"/>
              </w:rPr>
              <w:t xml:space="preserve"> «Специалист административно-хозяйственной деятельности» </w:t>
            </w:r>
            <w:r w:rsidRPr="00876FB2">
              <w:rPr>
                <w:rFonts w:ascii="Times New Roman" w:hAnsi="Times New Roman" w:cs="Times New Roman"/>
                <w:b w:val="0"/>
                <w:iCs/>
                <w:color w:val="000000"/>
              </w:rPr>
              <w:br/>
            </w:r>
            <w:r w:rsidRPr="00876FB2">
              <w:rPr>
                <w:b w:val="0"/>
                <w:iCs/>
                <w:color w:val="000000"/>
              </w:rPr>
              <w:lastRenderedPageBreak/>
              <w:t>утвержден</w:t>
            </w:r>
            <w:r w:rsidRPr="00876FB2">
              <w:rPr>
                <w:rFonts w:ascii="Times New Roman" w:hAnsi="Times New Roman" w:cs="Times New Roman"/>
                <w:b w:val="0"/>
                <w:iCs/>
                <w:color w:val="000000"/>
              </w:rPr>
              <w:t>приказом Министерства</w:t>
            </w:r>
            <w:r w:rsidRPr="00876FB2">
              <w:rPr>
                <w:rFonts w:ascii="Times New Roman" w:hAnsi="Times New Roman" w:cs="Times New Roman"/>
                <w:b w:val="0"/>
                <w:iCs/>
                <w:color w:val="000000"/>
              </w:rPr>
              <w:br/>
              <w:t>труда и социальной защиты</w:t>
            </w:r>
            <w:r w:rsidRPr="00876FB2">
              <w:rPr>
                <w:rFonts w:ascii="Times New Roman" w:hAnsi="Times New Roman" w:cs="Times New Roman"/>
                <w:b w:val="0"/>
                <w:iCs/>
                <w:color w:val="000000"/>
              </w:rPr>
              <w:br/>
              <w:t>Российской Федерации</w:t>
            </w:r>
            <w:r w:rsidRPr="00876FB2">
              <w:rPr>
                <w:rFonts w:ascii="Times New Roman" w:hAnsi="Times New Roman" w:cs="Times New Roman"/>
                <w:b w:val="0"/>
                <w:iCs/>
                <w:color w:val="000000"/>
              </w:rPr>
              <w:br/>
              <w:t>от 2 февраля 2018 года N 49н</w:t>
            </w:r>
          </w:p>
          <w:p w:rsidR="0079729E" w:rsidRPr="00876FB2" w:rsidRDefault="0079729E" w:rsidP="00D027F4">
            <w:pPr>
              <w:rPr>
                <w:iCs/>
                <w:color w:val="000000"/>
                <w:sz w:val="26"/>
                <w:szCs w:val="26"/>
              </w:rPr>
            </w:pPr>
            <w:r w:rsidRPr="00876FB2">
              <w:rPr>
                <w:iCs/>
                <w:color w:val="000000"/>
                <w:sz w:val="26"/>
                <w:szCs w:val="26"/>
              </w:rPr>
              <w:t>     </w:t>
            </w:r>
          </w:p>
          <w:p w:rsidR="0079729E" w:rsidRPr="00A10070" w:rsidRDefault="0079729E" w:rsidP="00D027F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876FB2" w:rsidRDefault="0079729E" w:rsidP="00D027F4">
            <w:pPr>
              <w:spacing w:after="200" w:line="276" w:lineRule="auto"/>
              <w:rPr>
                <w:sz w:val="26"/>
                <w:szCs w:val="26"/>
              </w:rPr>
            </w:pPr>
            <w:r w:rsidRPr="00876FB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60" w:type="dxa"/>
          </w:tcPr>
          <w:p w:rsidR="0079729E" w:rsidRPr="00876FB2" w:rsidRDefault="0079729E" w:rsidP="00D027F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5550</w:t>
            </w:r>
          </w:p>
        </w:tc>
      </w:tr>
      <w:tr w:rsidR="0079729E" w:rsidRPr="00A10070" w:rsidTr="00D027F4">
        <w:trPr>
          <w:trHeight w:val="720"/>
        </w:trPr>
        <w:tc>
          <w:tcPr>
            <w:tcW w:w="615" w:type="dxa"/>
            <w:vMerge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79729E" w:rsidRPr="00A10070" w:rsidRDefault="0079729E" w:rsidP="00D027F4">
            <w:pPr>
              <w:rPr>
                <w:rFonts w:ascii="Verdana" w:hAnsi="Verdana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876FB2" w:rsidRDefault="0079729E" w:rsidP="00D027F4">
            <w:pPr>
              <w:rPr>
                <w:sz w:val="26"/>
                <w:szCs w:val="26"/>
              </w:rPr>
            </w:pPr>
            <w:r w:rsidRPr="00876FB2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79729E" w:rsidRPr="00876FB2" w:rsidRDefault="0079729E" w:rsidP="00D027F4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5994</w:t>
            </w:r>
          </w:p>
        </w:tc>
      </w:tr>
      <w:tr w:rsidR="0079729E" w:rsidRPr="00A10070" w:rsidTr="00D027F4">
        <w:trPr>
          <w:trHeight w:val="880"/>
        </w:trPr>
        <w:tc>
          <w:tcPr>
            <w:tcW w:w="615" w:type="dxa"/>
            <w:vMerge/>
          </w:tcPr>
          <w:p w:rsidR="0079729E" w:rsidRPr="00A10070" w:rsidRDefault="0079729E" w:rsidP="00D0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79729E" w:rsidRPr="00A10070" w:rsidRDefault="0079729E" w:rsidP="00D027F4">
            <w:pPr>
              <w:rPr>
                <w:rFonts w:ascii="Verdana" w:hAnsi="Verdana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729E" w:rsidRPr="00876FB2" w:rsidRDefault="0079729E" w:rsidP="00D027F4">
            <w:pPr>
              <w:rPr>
                <w:sz w:val="26"/>
                <w:szCs w:val="26"/>
              </w:rPr>
            </w:pPr>
            <w:r w:rsidRPr="00876FB2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79729E" w:rsidRPr="00876FB2" w:rsidRDefault="0079729E" w:rsidP="00D027F4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6268</w:t>
            </w:r>
          </w:p>
        </w:tc>
      </w:tr>
    </w:tbl>
    <w:p w:rsidR="0079729E" w:rsidRPr="00A10070" w:rsidRDefault="0079729E" w:rsidP="0079729E">
      <w:pPr>
        <w:ind w:left="5529" w:hanging="3405"/>
        <w:jc w:val="right"/>
        <w:rPr>
          <w:sz w:val="28"/>
          <w:szCs w:val="28"/>
        </w:rPr>
      </w:pPr>
    </w:p>
    <w:p w:rsidR="0079729E" w:rsidRPr="00A10070" w:rsidRDefault="0079729E" w:rsidP="0079729E">
      <w:pPr>
        <w:ind w:left="5529" w:hanging="3405"/>
        <w:jc w:val="right"/>
        <w:rPr>
          <w:sz w:val="28"/>
          <w:szCs w:val="28"/>
        </w:rPr>
      </w:pPr>
    </w:p>
    <w:p w:rsidR="0079729E" w:rsidRPr="00A10070" w:rsidRDefault="0079729E" w:rsidP="0079729E">
      <w:pPr>
        <w:ind w:left="5529" w:hanging="3405"/>
        <w:jc w:val="right"/>
        <w:rPr>
          <w:sz w:val="28"/>
          <w:szCs w:val="28"/>
        </w:rPr>
      </w:pPr>
    </w:p>
    <w:p w:rsidR="0079729E" w:rsidRPr="00A10070" w:rsidRDefault="0079729E" w:rsidP="0079729E">
      <w:pPr>
        <w:ind w:left="5529" w:hanging="3405"/>
        <w:jc w:val="right"/>
        <w:rPr>
          <w:sz w:val="28"/>
          <w:szCs w:val="28"/>
        </w:rPr>
      </w:pPr>
    </w:p>
    <w:p w:rsidR="0079729E" w:rsidRPr="00A10070" w:rsidRDefault="0079729E" w:rsidP="0079729E">
      <w:pPr>
        <w:ind w:left="5529" w:hanging="3405"/>
        <w:jc w:val="right"/>
        <w:rPr>
          <w:sz w:val="28"/>
          <w:szCs w:val="28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79729E" w:rsidRDefault="0079729E" w:rsidP="0079729E">
      <w:pPr>
        <w:ind w:left="5529" w:hanging="3405"/>
        <w:jc w:val="right"/>
        <w:rPr>
          <w:sz w:val="24"/>
          <w:szCs w:val="24"/>
        </w:rPr>
      </w:pPr>
    </w:p>
    <w:p w:rsidR="00DA5353" w:rsidRDefault="00DA5353"/>
    <w:sectPr w:rsidR="00DA5353" w:rsidSect="00DA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01A" w:rsidRDefault="00B6301A" w:rsidP="0079729E">
      <w:r>
        <w:separator/>
      </w:r>
    </w:p>
  </w:endnote>
  <w:endnote w:type="continuationSeparator" w:id="1">
    <w:p w:rsidR="00B6301A" w:rsidRDefault="00B6301A" w:rsidP="0079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01A" w:rsidRDefault="00B6301A" w:rsidP="0079729E">
      <w:r>
        <w:separator/>
      </w:r>
    </w:p>
  </w:footnote>
  <w:footnote w:type="continuationSeparator" w:id="1">
    <w:p w:rsidR="00B6301A" w:rsidRDefault="00B6301A" w:rsidP="00797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9E"/>
    <w:rsid w:val="00240BAF"/>
    <w:rsid w:val="002E2C10"/>
    <w:rsid w:val="005448DF"/>
    <w:rsid w:val="0079729E"/>
    <w:rsid w:val="009E3CC4"/>
    <w:rsid w:val="00B6301A"/>
    <w:rsid w:val="00DA5353"/>
    <w:rsid w:val="00F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2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7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972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rsid w:val="0079729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79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9729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7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972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972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9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cp:lastPrinted>2021-03-03T08:27:00Z</cp:lastPrinted>
  <dcterms:created xsi:type="dcterms:W3CDTF">2021-03-03T07:48:00Z</dcterms:created>
  <dcterms:modified xsi:type="dcterms:W3CDTF">2021-03-03T08:28:00Z</dcterms:modified>
</cp:coreProperties>
</file>