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D1" w:rsidRDefault="00D515D1" w:rsidP="00D515D1">
      <w:pPr>
        <w:shd w:val="clear" w:color="auto" w:fill="FFFFFF"/>
        <w:spacing w:after="117" w:line="240" w:lineRule="auto"/>
        <w:jc w:val="right"/>
        <w:rPr>
          <w:rFonts w:ascii="RobotoRegular" w:eastAsia="Times New Roman" w:hAnsi="RobotoRegular" w:cs="Times New Roman"/>
          <w:color w:val="333333"/>
          <w:lang w:eastAsia="ru-RU"/>
        </w:rPr>
      </w:pPr>
    </w:p>
    <w:p w:rsidR="00D515D1" w:rsidRDefault="00D515D1" w:rsidP="00D515D1">
      <w:pPr>
        <w:shd w:val="clear" w:color="auto" w:fill="FFFFFF"/>
        <w:spacing w:after="117" w:line="240" w:lineRule="auto"/>
        <w:jc w:val="right"/>
        <w:rPr>
          <w:rFonts w:ascii="RobotoRegular" w:eastAsia="Times New Roman" w:hAnsi="RobotoRegular" w:cs="Times New Roman"/>
          <w:color w:val="333333"/>
          <w:lang w:eastAsia="ru-RU"/>
        </w:rPr>
      </w:pPr>
    </w:p>
    <w:p w:rsidR="00D515D1" w:rsidRPr="00D515D1" w:rsidRDefault="00FB0A8F" w:rsidP="00FB0A8F">
      <w:pPr>
        <w:shd w:val="clear" w:color="auto" w:fill="FFFFFF"/>
        <w:spacing w:after="117" w:line="240" w:lineRule="auto"/>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 xml:space="preserve">                                                                                                                        </w:t>
      </w:r>
      <w:r w:rsidR="00D515D1" w:rsidRPr="00D515D1">
        <w:rPr>
          <w:rFonts w:ascii="RobotoRegular" w:eastAsia="Times New Roman" w:hAnsi="RobotoRegular" w:cs="Times New Roman"/>
          <w:color w:val="333333"/>
          <w:lang w:eastAsia="ru-RU"/>
        </w:rPr>
        <w:t>УТВЕРЖДЕНО</w:t>
      </w:r>
    </w:p>
    <w:p w:rsidR="00D515D1" w:rsidRPr="00D515D1" w:rsidRDefault="00D515D1" w:rsidP="00D515D1">
      <w:pPr>
        <w:shd w:val="clear" w:color="auto" w:fill="FFFFFF"/>
        <w:spacing w:after="117" w:line="240" w:lineRule="auto"/>
        <w:ind w:left="6663"/>
        <w:rPr>
          <w:rFonts w:ascii="RobotoRegular" w:eastAsia="Times New Roman" w:hAnsi="RobotoRegular" w:cs="Times New Roman"/>
          <w:color w:val="333333"/>
          <w:lang w:eastAsia="ru-RU"/>
        </w:rPr>
      </w:pPr>
      <w:r w:rsidRPr="00D515D1">
        <w:rPr>
          <w:rFonts w:ascii="RobotoRegular" w:eastAsia="Times New Roman" w:hAnsi="RobotoRegular" w:cs="Times New Roman"/>
          <w:color w:val="333333"/>
          <w:lang w:eastAsia="ru-RU"/>
        </w:rPr>
        <w:t>постановлением Главы</w:t>
      </w:r>
    </w:p>
    <w:p w:rsidR="00D515D1" w:rsidRPr="00D515D1" w:rsidRDefault="00D515D1" w:rsidP="00D515D1">
      <w:pPr>
        <w:shd w:val="clear" w:color="auto" w:fill="FFFFFF"/>
        <w:spacing w:after="117" w:line="240" w:lineRule="auto"/>
        <w:ind w:left="6663"/>
        <w:rPr>
          <w:rFonts w:ascii="RobotoRegular" w:eastAsia="Times New Roman" w:hAnsi="RobotoRegular" w:cs="Times New Roman"/>
          <w:color w:val="333333"/>
          <w:lang w:eastAsia="ru-RU"/>
        </w:rPr>
      </w:pPr>
      <w:r w:rsidRPr="00D515D1">
        <w:rPr>
          <w:rFonts w:ascii="RobotoRegular" w:eastAsia="Times New Roman" w:hAnsi="RobotoRegular" w:cs="Times New Roman"/>
          <w:color w:val="333333"/>
          <w:lang w:eastAsia="ru-RU"/>
        </w:rPr>
        <w:t>администрации МО</w:t>
      </w:r>
    </w:p>
    <w:p w:rsidR="00D515D1" w:rsidRPr="00D515D1" w:rsidRDefault="00B45E90" w:rsidP="00D515D1">
      <w:pPr>
        <w:shd w:val="clear" w:color="auto" w:fill="FFFFFF"/>
        <w:spacing w:after="117" w:line="240" w:lineRule="auto"/>
        <w:ind w:left="6663"/>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w:t>
      </w:r>
      <w:r w:rsidR="00FB0A8F">
        <w:rPr>
          <w:rFonts w:ascii="RobotoRegular" w:eastAsia="Times New Roman" w:hAnsi="RobotoRegular" w:cs="Times New Roman"/>
          <w:color w:val="333333"/>
          <w:lang w:eastAsia="ru-RU"/>
        </w:rPr>
        <w:t>Казахское</w:t>
      </w:r>
      <w:r>
        <w:rPr>
          <w:rFonts w:ascii="RobotoRegular" w:eastAsia="Times New Roman" w:hAnsi="RobotoRegular" w:cs="Times New Roman"/>
          <w:color w:val="333333"/>
          <w:lang w:eastAsia="ru-RU"/>
        </w:rPr>
        <w:t xml:space="preserve"> сельское поселение</w:t>
      </w:r>
      <w:r>
        <w:rPr>
          <w:rFonts w:ascii="RobotoRegular" w:eastAsia="Times New Roman" w:hAnsi="RobotoRegular" w:cs="Times New Roman" w:hint="eastAsia"/>
          <w:color w:val="333333"/>
          <w:lang w:eastAsia="ru-RU"/>
        </w:rPr>
        <w:t>»</w:t>
      </w:r>
      <w:r>
        <w:rPr>
          <w:rFonts w:ascii="RobotoRegular" w:eastAsia="Times New Roman" w:hAnsi="RobotoRegular" w:cs="Times New Roman"/>
          <w:color w:val="333333"/>
          <w:lang w:eastAsia="ru-RU"/>
        </w:rPr>
        <w:t xml:space="preserve"> </w:t>
      </w:r>
    </w:p>
    <w:p w:rsidR="00D515D1" w:rsidRPr="00D515D1" w:rsidRDefault="002F0917" w:rsidP="00D515D1">
      <w:pPr>
        <w:shd w:val="clear" w:color="auto" w:fill="FFFFFF"/>
        <w:spacing w:after="117" w:line="240" w:lineRule="auto"/>
        <w:ind w:left="6663"/>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от 1</w:t>
      </w:r>
      <w:r w:rsidR="00FB0A8F">
        <w:rPr>
          <w:rFonts w:ascii="RobotoRegular" w:eastAsia="Times New Roman" w:hAnsi="RobotoRegular" w:cs="Times New Roman"/>
          <w:color w:val="333333"/>
          <w:lang w:eastAsia="ru-RU"/>
        </w:rPr>
        <w:t>6</w:t>
      </w:r>
      <w:r>
        <w:rPr>
          <w:rFonts w:ascii="RobotoRegular" w:eastAsia="Times New Roman" w:hAnsi="RobotoRegular" w:cs="Times New Roman"/>
          <w:color w:val="333333"/>
          <w:lang w:eastAsia="ru-RU"/>
        </w:rPr>
        <w:t>.04.2021 № 1</w:t>
      </w:r>
      <w:r w:rsidR="00FB0A8F">
        <w:rPr>
          <w:rFonts w:ascii="RobotoRegular" w:eastAsia="Times New Roman" w:hAnsi="RobotoRegular" w:cs="Times New Roman"/>
          <w:color w:val="333333"/>
          <w:lang w:eastAsia="ru-RU"/>
        </w:rPr>
        <w:t>3</w:t>
      </w:r>
      <w:r>
        <w:rPr>
          <w:rFonts w:ascii="RobotoRegular" w:eastAsia="Times New Roman" w:hAnsi="RobotoRegular" w:cs="Times New Roman"/>
          <w:color w:val="333333"/>
          <w:lang w:eastAsia="ru-RU"/>
        </w:rPr>
        <w:t xml:space="preserve"> </w:t>
      </w:r>
    </w:p>
    <w:p w:rsidR="00D515D1" w:rsidRPr="00D515D1" w:rsidRDefault="00D515D1" w:rsidP="00D515D1">
      <w:pPr>
        <w:shd w:val="clear" w:color="auto" w:fill="FFFFFF"/>
        <w:spacing w:after="117" w:line="240" w:lineRule="auto"/>
        <w:ind w:left="-426"/>
        <w:jc w:val="center"/>
        <w:rPr>
          <w:rFonts w:ascii="Times New Roman" w:eastAsia="Times New Roman" w:hAnsi="Times New Roman" w:cs="Times New Roman"/>
          <w:b/>
          <w:color w:val="333333"/>
          <w:sz w:val="28"/>
          <w:szCs w:val="28"/>
          <w:lang w:eastAsia="ru-RU"/>
        </w:rPr>
      </w:pPr>
      <w:r w:rsidRPr="00D515D1">
        <w:rPr>
          <w:rFonts w:ascii="Times New Roman" w:eastAsia="Times New Roman" w:hAnsi="Times New Roman" w:cs="Times New Roman"/>
          <w:b/>
          <w:color w:val="333333"/>
          <w:sz w:val="28"/>
          <w:szCs w:val="28"/>
          <w:lang w:eastAsia="ru-RU"/>
        </w:rPr>
        <w:t xml:space="preserve">ПОРЯДОК работы с обращениями граждан в администрации МО </w:t>
      </w:r>
      <w:r w:rsidR="00FB0A8F">
        <w:rPr>
          <w:rFonts w:ascii="Times New Roman" w:eastAsia="Times New Roman" w:hAnsi="Times New Roman" w:cs="Times New Roman"/>
          <w:b/>
          <w:color w:val="333333"/>
          <w:sz w:val="28"/>
          <w:szCs w:val="28"/>
          <w:lang w:eastAsia="ru-RU"/>
        </w:rPr>
        <w:t xml:space="preserve">Казахское </w:t>
      </w:r>
      <w:r w:rsidRPr="00D515D1">
        <w:rPr>
          <w:rFonts w:ascii="Times New Roman" w:eastAsia="Times New Roman" w:hAnsi="Times New Roman" w:cs="Times New Roman"/>
          <w:b/>
          <w:color w:val="333333"/>
          <w:sz w:val="28"/>
          <w:szCs w:val="28"/>
          <w:lang w:eastAsia="ru-RU"/>
        </w:rPr>
        <w:t xml:space="preserve"> сельское поселение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 Общие положения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1.1. </w:t>
      </w:r>
      <w:proofErr w:type="gramStart"/>
      <w:r w:rsidRPr="00D515D1">
        <w:rPr>
          <w:rFonts w:ascii="Times New Roman" w:eastAsia="Times New Roman" w:hAnsi="Times New Roman" w:cs="Times New Roman"/>
          <w:color w:val="333333"/>
          <w:sz w:val="28"/>
          <w:szCs w:val="28"/>
          <w:lang w:eastAsia="ru-RU"/>
        </w:rPr>
        <w:t>Порядок работы с обращениями граждан в администрации муниципальног</w:t>
      </w:r>
      <w:r>
        <w:rPr>
          <w:rFonts w:ascii="Times New Roman" w:eastAsia="Times New Roman" w:hAnsi="Times New Roman" w:cs="Times New Roman"/>
          <w:color w:val="333333"/>
          <w:sz w:val="28"/>
          <w:szCs w:val="28"/>
          <w:lang w:eastAsia="ru-RU"/>
        </w:rPr>
        <w:t xml:space="preserve">о образования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муниципального образов</w:t>
      </w:r>
      <w:r>
        <w:rPr>
          <w:rFonts w:ascii="Times New Roman" w:eastAsia="Times New Roman" w:hAnsi="Times New Roman" w:cs="Times New Roman"/>
          <w:color w:val="333333"/>
          <w:sz w:val="28"/>
          <w:szCs w:val="28"/>
          <w:lang w:eastAsia="ru-RU"/>
        </w:rPr>
        <w:t xml:space="preserve">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с</w:t>
      </w:r>
      <w:proofErr w:type="gramEnd"/>
      <w:r w:rsidRPr="00D515D1">
        <w:rPr>
          <w:rFonts w:ascii="Times New Roman" w:eastAsia="Times New Roman" w:hAnsi="Times New Roman" w:cs="Times New Roman"/>
          <w:color w:val="333333"/>
          <w:sz w:val="28"/>
          <w:szCs w:val="28"/>
          <w:lang w:eastAsia="ru-RU"/>
        </w:rPr>
        <w:t xml:space="preserve"> органами государственной власти Российской Федерации, территориальными органами федеральных органов исполнительной власти по Республике Алтай, органами исполнительной власти Республики Алтай и исполнительными органами местного самоуправления при организации рассмотрения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1.2. Перечень нормативных правовых актов, регулирующих рассмотрение обращений граждан: Конституция Российской Федерации; Федеральный закон от 2 мая 2006 года № 59-ФЗ «О порядке рассмотрения обращений граждан Российской Федерации»;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Устав муниципальног</w:t>
      </w:r>
      <w:r>
        <w:rPr>
          <w:rFonts w:ascii="Times New Roman" w:eastAsia="Times New Roman" w:hAnsi="Times New Roman" w:cs="Times New Roman"/>
          <w:color w:val="333333"/>
          <w:sz w:val="28"/>
          <w:szCs w:val="28"/>
          <w:lang w:eastAsia="ru-RU"/>
        </w:rPr>
        <w:t xml:space="preserve">о образования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1.3.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1.4.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w:t>
      </w:r>
      <w:r w:rsidRPr="00D515D1">
        <w:rPr>
          <w:rFonts w:ascii="Times New Roman" w:eastAsia="Times New Roman" w:hAnsi="Times New Roman" w:cs="Times New Roman"/>
          <w:color w:val="333333"/>
          <w:sz w:val="28"/>
          <w:szCs w:val="28"/>
          <w:lang w:eastAsia="ru-RU"/>
        </w:rPr>
        <w:lastRenderedPageBreak/>
        <w:t>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1.5. </w:t>
      </w:r>
      <w:proofErr w:type="gramStart"/>
      <w:r w:rsidRPr="00D515D1">
        <w:rPr>
          <w:rFonts w:ascii="Times New Roman" w:eastAsia="Times New Roman" w:hAnsi="Times New Roman" w:cs="Times New Roman"/>
          <w:color w:val="333333"/>
          <w:sz w:val="28"/>
          <w:szCs w:val="28"/>
          <w:lang w:eastAsia="ru-RU"/>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w:t>
      </w:r>
      <w:proofErr w:type="gramEnd"/>
      <w:r w:rsidRPr="00D515D1">
        <w:rPr>
          <w:rFonts w:ascii="Times New Roman" w:eastAsia="Times New Roman" w:hAnsi="Times New Roman" w:cs="Times New Roman"/>
          <w:color w:val="333333"/>
          <w:sz w:val="28"/>
          <w:szCs w:val="28"/>
          <w:lang w:eastAsia="ru-RU"/>
        </w:rPr>
        <w:t xml:space="preserve"> № 59- ФЗ «О порядке рассмотрения обращений граждан Российской Федерации». 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 Требования к порядку рассмотрения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roofErr w:type="gramStart"/>
      <w:r w:rsidRPr="00D515D1">
        <w:rPr>
          <w:rFonts w:ascii="Times New Roman" w:eastAsia="Times New Roman" w:hAnsi="Times New Roman" w:cs="Times New Roman"/>
          <w:color w:val="333333"/>
          <w:sz w:val="28"/>
          <w:szCs w:val="28"/>
          <w:lang w:eastAsia="ru-RU"/>
        </w:rPr>
        <w:t>2.2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2.3. </w:t>
      </w:r>
      <w:proofErr w:type="gramStart"/>
      <w:r w:rsidRPr="00D515D1">
        <w:rPr>
          <w:rFonts w:ascii="Times New Roman" w:eastAsia="Times New Roman" w:hAnsi="Times New Roman" w:cs="Times New Roman"/>
          <w:color w:val="333333"/>
          <w:sz w:val="28"/>
          <w:szCs w:val="28"/>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D515D1">
        <w:rPr>
          <w:rFonts w:ascii="Times New Roman" w:eastAsia="Times New Roman" w:hAnsi="Times New Roman" w:cs="Times New Roman"/>
          <w:color w:val="333333"/>
          <w:sz w:val="28"/>
          <w:szCs w:val="28"/>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w:t>
      </w:r>
      <w:r w:rsidRPr="00D515D1">
        <w:rPr>
          <w:rFonts w:ascii="Times New Roman" w:eastAsia="Times New Roman" w:hAnsi="Times New Roman" w:cs="Times New Roman"/>
          <w:color w:val="333333"/>
          <w:sz w:val="28"/>
          <w:szCs w:val="28"/>
          <w:lang w:eastAsia="ru-RU"/>
        </w:rPr>
        <w:lastRenderedPageBreak/>
        <w:t>Федерального закона № 59. (часть 3.1 введена Федеральным законом от 24.11.2014 N 357-ФЗ)</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2.4.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515D1">
        <w:rPr>
          <w:rFonts w:ascii="Times New Roman" w:eastAsia="Times New Roman" w:hAnsi="Times New Roman" w:cs="Times New Roman"/>
          <w:color w:val="333333"/>
          <w:sz w:val="28"/>
          <w:szCs w:val="28"/>
          <w:lang w:eastAsia="ru-RU"/>
        </w:rPr>
        <w:t>которых</w:t>
      </w:r>
      <w:proofErr w:type="gramEnd"/>
      <w:r w:rsidRPr="00D515D1">
        <w:rPr>
          <w:rFonts w:ascii="Times New Roman" w:eastAsia="Times New Roman" w:hAnsi="Times New Roman" w:cs="Times New Roman"/>
          <w:color w:val="333333"/>
          <w:sz w:val="28"/>
          <w:szCs w:val="28"/>
          <w:lang w:eastAsia="ru-RU"/>
        </w:rPr>
        <w:t xml:space="preserve"> обжалуется.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2.7.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2.8. Общие требования к оформлению обращений. </w:t>
      </w:r>
      <w:proofErr w:type="gramStart"/>
      <w:r w:rsidRPr="00D515D1">
        <w:rPr>
          <w:rFonts w:ascii="Times New Roman" w:eastAsia="Times New Roman" w:hAnsi="Times New Roman" w:cs="Times New Roman"/>
          <w:color w:val="333333"/>
          <w:sz w:val="28"/>
          <w:szCs w:val="28"/>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515D1">
        <w:rPr>
          <w:rFonts w:ascii="Times New Roman" w:eastAsia="Times New Roman" w:hAnsi="Times New Roman" w:cs="Times New Roman"/>
          <w:color w:val="333333"/>
          <w:sz w:val="28"/>
          <w:szCs w:val="28"/>
          <w:lang w:eastAsia="ru-RU"/>
        </w:rPr>
        <w:t>, ставит личную подпись и дату.</w:t>
      </w:r>
    </w:p>
    <w:p w:rsidR="00D515D1" w:rsidRPr="00D515D1" w:rsidRDefault="00D515D1" w:rsidP="00D674C0">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В случае необходимости в подтверждение своих доводов гражданин прилагает к письменному обращению документы и материалы либо их копии.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w:t>
      </w:r>
      <w:r w:rsidR="00D674C0">
        <w:rPr>
          <w:rFonts w:ascii="Times New Roman" w:eastAsia="Times New Roman" w:hAnsi="Times New Roman" w:cs="Times New Roman"/>
          <w:color w:val="333333"/>
          <w:sz w:val="28"/>
          <w:szCs w:val="28"/>
          <w:lang w:eastAsia="ru-RU"/>
        </w:rPr>
        <w:t>обращени</w:t>
      </w:r>
      <w:r w:rsidRPr="00D515D1">
        <w:rPr>
          <w:rFonts w:ascii="Times New Roman" w:eastAsia="Times New Roman" w:hAnsi="Times New Roman" w:cs="Times New Roman"/>
          <w:color w:val="333333"/>
          <w:sz w:val="28"/>
          <w:szCs w:val="28"/>
          <w:lang w:eastAsia="ru-RU"/>
        </w:rPr>
        <w:t>ю необходимые документы и материалы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Местонахождение администрации муниципального</w:t>
      </w:r>
      <w:r>
        <w:rPr>
          <w:rFonts w:ascii="Times New Roman" w:eastAsia="Times New Roman" w:hAnsi="Times New Roman" w:cs="Times New Roman"/>
          <w:color w:val="333333"/>
          <w:sz w:val="28"/>
          <w:szCs w:val="28"/>
          <w:lang w:eastAsia="ru-RU"/>
        </w:rPr>
        <w:t xml:space="preserve"> образования </w:t>
      </w:r>
      <w:proofErr w:type="spellStart"/>
      <w:r w:rsidR="00D674C0">
        <w:rPr>
          <w:rFonts w:ascii="Times New Roman" w:eastAsia="Times New Roman" w:hAnsi="Times New Roman" w:cs="Times New Roman"/>
          <w:color w:val="333333"/>
          <w:sz w:val="28"/>
          <w:szCs w:val="28"/>
          <w:lang w:val="en-US" w:eastAsia="ru-RU"/>
        </w:rPr>
        <w:t>Rfpf</w:t>
      </w:r>
      <w:proofErr w:type="spellEnd"/>
      <w:r w:rsidR="00D674C0" w:rsidRPr="00D674C0">
        <w:rPr>
          <w:rFonts w:ascii="Times New Roman" w:eastAsia="Times New Roman" w:hAnsi="Times New Roman" w:cs="Times New Roman"/>
          <w:color w:val="333333"/>
          <w:sz w:val="28"/>
          <w:szCs w:val="28"/>
          <w:lang w:eastAsia="ru-RU"/>
        </w:rPr>
        <w:t>[</w:t>
      </w:r>
      <w:proofErr w:type="spellStart"/>
      <w:r w:rsidR="00D674C0">
        <w:rPr>
          <w:rFonts w:ascii="Times New Roman" w:eastAsia="Times New Roman" w:hAnsi="Times New Roman" w:cs="Times New Roman"/>
          <w:color w:val="333333"/>
          <w:sz w:val="28"/>
          <w:szCs w:val="28"/>
          <w:lang w:val="en-US" w:eastAsia="ru-RU"/>
        </w:rPr>
        <w:t>crjt</w:t>
      </w:r>
      <w:proofErr w:type="spellEnd"/>
      <w:r w:rsidR="00D674C0" w:rsidRPr="00D674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сельское поселение : 649786</w:t>
      </w:r>
      <w:r w:rsidRPr="00D515D1">
        <w:rPr>
          <w:rFonts w:ascii="Times New Roman" w:eastAsia="Times New Roman" w:hAnsi="Times New Roman" w:cs="Times New Roman"/>
          <w:color w:val="333333"/>
          <w:sz w:val="28"/>
          <w:szCs w:val="28"/>
          <w:lang w:eastAsia="ru-RU"/>
        </w:rPr>
        <w:t xml:space="preserve">, Республика Алтай, </w:t>
      </w:r>
      <w:proofErr w:type="spellStart"/>
      <w:r w:rsidRPr="00D515D1">
        <w:rPr>
          <w:rFonts w:ascii="Times New Roman" w:eastAsia="Times New Roman" w:hAnsi="Times New Roman" w:cs="Times New Roman"/>
          <w:color w:val="333333"/>
          <w:sz w:val="28"/>
          <w:szCs w:val="28"/>
          <w:lang w:eastAsia="ru-RU"/>
        </w:rPr>
        <w:t>Кош-Агачский</w:t>
      </w:r>
      <w:proofErr w:type="spellEnd"/>
      <w:r w:rsidRPr="00D515D1">
        <w:rPr>
          <w:rFonts w:ascii="Times New Roman" w:eastAsia="Times New Roman" w:hAnsi="Times New Roman" w:cs="Times New Roman"/>
          <w:color w:val="333333"/>
          <w:sz w:val="28"/>
          <w:szCs w:val="28"/>
          <w:lang w:eastAsia="ru-RU"/>
        </w:rPr>
        <w:t xml:space="preserve"> рай</w:t>
      </w:r>
      <w:r>
        <w:rPr>
          <w:rFonts w:ascii="Times New Roman" w:eastAsia="Times New Roman" w:hAnsi="Times New Roman" w:cs="Times New Roman"/>
          <w:color w:val="333333"/>
          <w:sz w:val="28"/>
          <w:szCs w:val="28"/>
          <w:lang w:eastAsia="ru-RU"/>
        </w:rPr>
        <w:t>он, с</w:t>
      </w:r>
      <w:proofErr w:type="gramStart"/>
      <w:r w:rsidR="00AC664C">
        <w:rPr>
          <w:rFonts w:ascii="Times New Roman" w:eastAsia="Times New Roman" w:hAnsi="Times New Roman" w:cs="Times New Roman"/>
          <w:color w:val="333333"/>
          <w:sz w:val="28"/>
          <w:szCs w:val="28"/>
          <w:lang w:eastAsia="ru-RU"/>
        </w:rPr>
        <w:t>.</w:t>
      </w:r>
      <w:r w:rsidR="00D674C0">
        <w:rPr>
          <w:rFonts w:ascii="Times New Roman" w:eastAsia="Times New Roman" w:hAnsi="Times New Roman" w:cs="Times New Roman"/>
          <w:color w:val="333333"/>
          <w:sz w:val="28"/>
          <w:szCs w:val="28"/>
          <w:lang w:eastAsia="ru-RU"/>
        </w:rPr>
        <w:t>Ж</w:t>
      </w:r>
      <w:proofErr w:type="gramEnd"/>
      <w:r w:rsidR="00D674C0">
        <w:rPr>
          <w:rFonts w:ascii="Times New Roman" w:eastAsia="Times New Roman" w:hAnsi="Times New Roman" w:cs="Times New Roman"/>
          <w:color w:val="333333"/>
          <w:sz w:val="28"/>
          <w:szCs w:val="28"/>
          <w:lang w:eastAsia="ru-RU"/>
        </w:rPr>
        <w:t>ана-Аул,</w:t>
      </w:r>
      <w:r w:rsidR="00AC664C">
        <w:rPr>
          <w:rFonts w:ascii="Times New Roman" w:eastAsia="Times New Roman" w:hAnsi="Times New Roman" w:cs="Times New Roman"/>
          <w:color w:val="333333"/>
          <w:sz w:val="28"/>
          <w:szCs w:val="28"/>
          <w:lang w:eastAsia="ru-RU"/>
        </w:rPr>
        <w:t xml:space="preserve"> ул.</w:t>
      </w:r>
      <w:r w:rsidR="00D674C0">
        <w:rPr>
          <w:rFonts w:ascii="Times New Roman" w:eastAsia="Times New Roman" w:hAnsi="Times New Roman" w:cs="Times New Roman"/>
          <w:color w:val="333333"/>
          <w:sz w:val="28"/>
          <w:szCs w:val="28"/>
          <w:lang w:eastAsia="ru-RU"/>
        </w:rPr>
        <w:t>Абая</w:t>
      </w:r>
      <w:r w:rsidR="00AC664C">
        <w:rPr>
          <w:rFonts w:ascii="Times New Roman" w:eastAsia="Times New Roman" w:hAnsi="Times New Roman" w:cs="Times New Roman"/>
          <w:color w:val="333333"/>
          <w:sz w:val="28"/>
          <w:szCs w:val="28"/>
          <w:lang w:eastAsia="ru-RU"/>
        </w:rPr>
        <w:t>,</w:t>
      </w:r>
      <w:r w:rsidR="00D674C0">
        <w:rPr>
          <w:rFonts w:ascii="Times New Roman" w:eastAsia="Times New Roman" w:hAnsi="Times New Roman" w:cs="Times New Roman"/>
          <w:color w:val="333333"/>
          <w:sz w:val="28"/>
          <w:szCs w:val="28"/>
          <w:lang w:eastAsia="ru-RU"/>
        </w:rPr>
        <w:t>9</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Режим работы: понедельник – пятница с 8.00 до 13.00 и с 14.00 до 17.00 часов.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Выходные дни: суббота, воскресенье.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Прием граждан осуществляется в Общем отделе админ</w:t>
      </w:r>
      <w:r>
        <w:rPr>
          <w:rFonts w:ascii="Times New Roman" w:eastAsia="Times New Roman" w:hAnsi="Times New Roman" w:cs="Times New Roman"/>
          <w:color w:val="333333"/>
          <w:sz w:val="28"/>
          <w:szCs w:val="28"/>
          <w:lang w:eastAsia="ru-RU"/>
        </w:rPr>
        <w:t xml:space="preserve">истрации МО </w:t>
      </w:r>
      <w:r w:rsidR="00D674C0">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(далее – Общий отдел</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ежедневно, кроме выходных и праздничных дней, с 8.00 до 12.00 и с 13.00 до 16.00 часов.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Телефон администрации муниципальног</w:t>
      </w:r>
      <w:r w:rsidR="00D674C0">
        <w:rPr>
          <w:rFonts w:ascii="Times New Roman" w:eastAsia="Times New Roman" w:hAnsi="Times New Roman" w:cs="Times New Roman"/>
          <w:color w:val="333333"/>
          <w:sz w:val="28"/>
          <w:szCs w:val="28"/>
          <w:lang w:eastAsia="ru-RU"/>
        </w:rPr>
        <w:t>о образования Казахское</w:t>
      </w:r>
      <w:r>
        <w:rPr>
          <w:rFonts w:ascii="Times New Roman" w:eastAsia="Times New Roman" w:hAnsi="Times New Roman" w:cs="Times New Roman"/>
          <w:color w:val="333333"/>
          <w:sz w:val="28"/>
          <w:szCs w:val="28"/>
          <w:lang w:eastAsia="ru-RU"/>
        </w:rPr>
        <w:t xml:space="preserve"> сельское поселение</w:t>
      </w:r>
      <w:proofErr w:type="gramStart"/>
      <w:r>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w:t>
      </w:r>
      <w:proofErr w:type="gramEnd"/>
      <w:r w:rsidR="0022717D">
        <w:rPr>
          <w:rFonts w:ascii="Times New Roman" w:eastAsia="Times New Roman" w:hAnsi="Times New Roman" w:cs="Times New Roman"/>
          <w:color w:val="333333"/>
          <w:sz w:val="28"/>
          <w:szCs w:val="28"/>
          <w:lang w:eastAsia="ru-RU"/>
        </w:rPr>
        <w:t xml:space="preserve"> 8 913 999 12 56 </w:t>
      </w:r>
      <w:r w:rsidRPr="00D515D1">
        <w:rPr>
          <w:rFonts w:ascii="Times New Roman" w:eastAsia="Times New Roman" w:hAnsi="Times New Roman" w:cs="Times New Roman"/>
          <w:color w:val="333333"/>
          <w:sz w:val="28"/>
          <w:szCs w:val="28"/>
          <w:lang w:eastAsia="ru-RU"/>
        </w:rPr>
        <w:t xml:space="preserve"> Адрес электронной почты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  </w:t>
      </w:r>
      <w:proofErr w:type="spellStart"/>
      <w:r w:rsidR="00D674C0">
        <w:rPr>
          <w:rFonts w:ascii="Times New Roman" w:eastAsia="Times New Roman" w:hAnsi="Times New Roman" w:cs="Times New Roman"/>
          <w:color w:val="333333"/>
          <w:sz w:val="28"/>
          <w:szCs w:val="28"/>
          <w:lang w:val="en-US" w:eastAsia="ru-RU"/>
        </w:rPr>
        <w:t>zhana</w:t>
      </w:r>
      <w:proofErr w:type="spellEnd"/>
      <w:r w:rsidR="00D674C0" w:rsidRPr="00D674C0">
        <w:rPr>
          <w:rFonts w:ascii="Times New Roman" w:eastAsia="Times New Roman" w:hAnsi="Times New Roman" w:cs="Times New Roman"/>
          <w:color w:val="333333"/>
          <w:sz w:val="28"/>
          <w:szCs w:val="28"/>
          <w:lang w:eastAsia="ru-RU"/>
        </w:rPr>
        <w:t>-</w:t>
      </w:r>
      <w:proofErr w:type="spellStart"/>
      <w:r w:rsidR="00D674C0">
        <w:rPr>
          <w:rFonts w:ascii="Times New Roman" w:eastAsia="Times New Roman" w:hAnsi="Times New Roman" w:cs="Times New Roman"/>
          <w:color w:val="333333"/>
          <w:sz w:val="28"/>
          <w:szCs w:val="28"/>
          <w:lang w:val="en-US" w:eastAsia="ru-RU"/>
        </w:rPr>
        <w:t>aul</w:t>
      </w:r>
      <w:r w:rsidR="0022717D">
        <w:rPr>
          <w:rFonts w:ascii="Times New Roman" w:eastAsia="Times New Roman" w:hAnsi="Times New Roman" w:cs="Times New Roman"/>
          <w:color w:val="333333"/>
          <w:sz w:val="28"/>
          <w:szCs w:val="28"/>
          <w:lang w:val="en-US" w:eastAsia="ru-RU"/>
        </w:rPr>
        <w:t>sp</w:t>
      </w:r>
      <w:proofErr w:type="spellEnd"/>
      <w:r w:rsidR="0022717D" w:rsidRPr="0022717D">
        <w:rPr>
          <w:rFonts w:ascii="Times New Roman" w:eastAsia="Times New Roman" w:hAnsi="Times New Roman" w:cs="Times New Roman"/>
          <w:color w:val="333333"/>
          <w:sz w:val="28"/>
          <w:szCs w:val="28"/>
          <w:lang w:eastAsia="ru-RU"/>
        </w:rPr>
        <w:t>@</w:t>
      </w:r>
      <w:r w:rsidR="0022717D">
        <w:rPr>
          <w:rFonts w:ascii="Times New Roman" w:eastAsia="Times New Roman" w:hAnsi="Times New Roman" w:cs="Times New Roman"/>
          <w:color w:val="333333"/>
          <w:sz w:val="28"/>
          <w:szCs w:val="28"/>
          <w:lang w:val="en-US" w:eastAsia="ru-RU"/>
        </w:rPr>
        <w:t>mail</w:t>
      </w:r>
      <w:r w:rsidR="0022717D" w:rsidRPr="0022717D">
        <w:rPr>
          <w:rFonts w:ascii="Times New Roman" w:eastAsia="Times New Roman" w:hAnsi="Times New Roman" w:cs="Times New Roman"/>
          <w:color w:val="333333"/>
          <w:sz w:val="28"/>
          <w:szCs w:val="28"/>
          <w:lang w:eastAsia="ru-RU"/>
        </w:rPr>
        <w:t>.</w:t>
      </w:r>
      <w:proofErr w:type="spellStart"/>
      <w:r w:rsidR="0022717D">
        <w:rPr>
          <w:rFonts w:ascii="Times New Roman" w:eastAsia="Times New Roman" w:hAnsi="Times New Roman" w:cs="Times New Roman"/>
          <w:color w:val="333333"/>
          <w:sz w:val="28"/>
          <w:szCs w:val="28"/>
          <w:lang w:val="en-US" w:eastAsia="ru-RU"/>
        </w:rPr>
        <w:t>ru</w:t>
      </w:r>
      <w:proofErr w:type="spellEnd"/>
      <w:r w:rsidRPr="00D515D1">
        <w:rPr>
          <w:rFonts w:ascii="Times New Roman" w:eastAsia="Times New Roman" w:hAnsi="Times New Roman" w:cs="Times New Roman"/>
          <w:color w:val="333333"/>
          <w:sz w:val="28"/>
          <w:szCs w:val="28"/>
          <w:lang w:eastAsia="ru-RU"/>
        </w:rPr>
        <w:t xml:space="preserve"> Официальный сайт администрации муниципального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w:t>
      </w:r>
      <w:r w:rsidR="00D674C0">
        <w:rPr>
          <w:rFonts w:ascii="Times New Roman" w:eastAsia="Times New Roman" w:hAnsi="Times New Roman" w:cs="Times New Roman"/>
          <w:color w:val="333333"/>
          <w:sz w:val="28"/>
          <w:szCs w:val="28"/>
          <w:lang w:eastAsia="ru-RU"/>
        </w:rPr>
        <w:t>Жана-Аул</w:t>
      </w:r>
      <w:r w:rsidR="0022717D">
        <w:rPr>
          <w:rFonts w:ascii="Times New Roman" w:eastAsia="Times New Roman" w:hAnsi="Times New Roman" w:cs="Times New Roman"/>
          <w:color w:val="333333"/>
          <w:sz w:val="28"/>
          <w:szCs w:val="28"/>
          <w:lang w:eastAsia="ru-RU"/>
        </w:rPr>
        <w:t xml:space="preserve"> </w:t>
      </w:r>
      <w:proofErr w:type="spellStart"/>
      <w:r w:rsidR="0022717D">
        <w:rPr>
          <w:rFonts w:ascii="Times New Roman" w:eastAsia="Times New Roman" w:hAnsi="Times New Roman" w:cs="Times New Roman"/>
          <w:color w:val="333333"/>
          <w:sz w:val="28"/>
          <w:szCs w:val="28"/>
          <w:lang w:eastAsia="ru-RU"/>
        </w:rPr>
        <w:t>ру</w:t>
      </w:r>
      <w:proofErr w:type="spellEnd"/>
      <w:r w:rsidR="0022717D">
        <w:rPr>
          <w:rFonts w:ascii="Times New Roman" w:eastAsia="Times New Roman" w:hAnsi="Times New Roman" w:cs="Times New Roman"/>
          <w:color w:val="333333"/>
          <w:sz w:val="28"/>
          <w:szCs w:val="28"/>
          <w:lang w:eastAsia="ru-RU"/>
        </w:rPr>
        <w:t>.</w:t>
      </w:r>
      <w:r w:rsidR="0022717D" w:rsidRPr="0022717D">
        <w:rPr>
          <w:rFonts w:ascii="Times New Roman" w:eastAsia="Times New Roman" w:hAnsi="Times New Roman" w:cs="Times New Roman"/>
          <w:color w:val="333333"/>
          <w:sz w:val="28"/>
          <w:szCs w:val="28"/>
          <w:lang w:eastAsia="ru-RU"/>
        </w:rPr>
        <w:t xml:space="preserve">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2.9. Информирование заявителей. Информирование граждан осуществляется в устной, письменной форме (в том числе в форме электронного документа). </w:t>
      </w:r>
      <w:proofErr w:type="gramStart"/>
      <w:r w:rsidRPr="00D515D1">
        <w:rPr>
          <w:rFonts w:ascii="Times New Roman" w:eastAsia="Times New Roman" w:hAnsi="Times New Roman" w:cs="Times New Roman"/>
          <w:color w:val="333333"/>
          <w:sz w:val="28"/>
          <w:szCs w:val="28"/>
          <w:lang w:eastAsia="ru-RU"/>
        </w:rPr>
        <w:t>Должностные лица,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о справочных телефонах и почтовых адресах; об адресе официального сайта в сети «Интернет», адресе электронной почты Общего отдела;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D515D1">
        <w:rPr>
          <w:rFonts w:ascii="Times New Roman" w:eastAsia="Times New Roman" w:hAnsi="Times New Roman" w:cs="Times New Roman"/>
          <w:color w:val="333333"/>
          <w:sz w:val="28"/>
          <w:szCs w:val="28"/>
          <w:lang w:eastAsia="ru-RU"/>
        </w:rPr>
        <w:t xml:space="preserve"> о порядке, форме и месте размещения информации в печатных и электронных средствах массовой информации. 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2.10. Информирование заявителей в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осуществляется при: непосредственном обращении заявителя лично, письменно почтой, электрон</w:t>
      </w:r>
      <w:r w:rsidR="0022717D">
        <w:rPr>
          <w:rFonts w:ascii="Times New Roman" w:eastAsia="Times New Roman" w:hAnsi="Times New Roman" w:cs="Times New Roman"/>
          <w:color w:val="333333"/>
          <w:sz w:val="28"/>
          <w:szCs w:val="28"/>
          <w:lang w:eastAsia="ru-RU"/>
        </w:rPr>
        <w:t xml:space="preserve">ной почтой, </w:t>
      </w:r>
      <w:r w:rsidRPr="00D515D1">
        <w:rPr>
          <w:rFonts w:ascii="Times New Roman" w:eastAsia="Times New Roman" w:hAnsi="Times New Roman" w:cs="Times New Roman"/>
          <w:color w:val="333333"/>
          <w:sz w:val="28"/>
          <w:szCs w:val="28"/>
          <w:lang w:eastAsia="ru-RU"/>
        </w:rPr>
        <w:t xml:space="preserve"> размещении информационных материалов в, официальном сайте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Информация о порядке рассмотрения обращений граждан предоставляется: непосредственно в Общем отделе,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факсах, адресах электронной почты, режиме работы Общего отдела (приложение №1), графиков личного приема граждан (приложения № 2) на официальном сайте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на </w:t>
      </w:r>
      <w:r w:rsidRPr="00D515D1">
        <w:rPr>
          <w:rFonts w:ascii="Times New Roman" w:eastAsia="Times New Roman" w:hAnsi="Times New Roman" w:cs="Times New Roman"/>
          <w:color w:val="333333"/>
          <w:sz w:val="28"/>
          <w:szCs w:val="28"/>
          <w:lang w:eastAsia="ru-RU"/>
        </w:rPr>
        <w:lastRenderedPageBreak/>
        <w:t>информационных стендах администрации</w:t>
      </w:r>
      <w:r w:rsidR="00D674C0">
        <w:rPr>
          <w:rFonts w:ascii="Times New Roman" w:eastAsia="Times New Roman" w:hAnsi="Times New Roman" w:cs="Times New Roman"/>
          <w:color w:val="333333"/>
          <w:sz w:val="28"/>
          <w:szCs w:val="28"/>
          <w:lang w:eastAsia="ru-RU"/>
        </w:rPr>
        <w:t xml:space="preserve"> МО </w:t>
      </w:r>
      <w:r w:rsidR="0022717D">
        <w:rPr>
          <w:rFonts w:ascii="Times New Roman" w:eastAsia="Times New Roman" w:hAnsi="Times New Roman" w:cs="Times New Roman"/>
          <w:color w:val="333333"/>
          <w:sz w:val="28"/>
          <w:szCs w:val="28"/>
          <w:lang w:eastAsia="ru-RU"/>
        </w:rPr>
        <w:t xml:space="preserve"> сельское</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поселение</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в средствах массовой информации. На входе в Общий отдел в доступном для обозрения месте размещается вывеска, содержащая информацию о режиме работы отдела. Консультирование заявителей осуществляется как в устной, так и в письменной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2.11. Требования к форме и характеру взаимодействия должностных лиц с заявителями. 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муниципальног</w:t>
      </w:r>
      <w:r w:rsidR="007A502C">
        <w:rPr>
          <w:rFonts w:ascii="Times New Roman" w:eastAsia="Times New Roman" w:hAnsi="Times New Roman" w:cs="Times New Roman"/>
          <w:color w:val="333333"/>
          <w:sz w:val="28"/>
          <w:szCs w:val="28"/>
          <w:lang w:eastAsia="ru-RU"/>
        </w:rPr>
        <w:t xml:space="preserve">о образования Казахское </w:t>
      </w:r>
      <w:r w:rsidR="0022717D">
        <w:rPr>
          <w:rFonts w:ascii="Times New Roman" w:eastAsia="Times New Roman" w:hAnsi="Times New Roman" w:cs="Times New Roman"/>
          <w:color w:val="333333"/>
          <w:sz w:val="28"/>
          <w:szCs w:val="28"/>
          <w:lang w:eastAsia="ru-RU"/>
        </w:rPr>
        <w:t xml:space="preserve">есельское поселение </w:t>
      </w:r>
      <w:r w:rsidRPr="00D515D1">
        <w:rPr>
          <w:rFonts w:ascii="Times New Roman" w:eastAsia="Times New Roman" w:hAnsi="Times New Roman" w:cs="Times New Roman"/>
          <w:color w:val="333333"/>
          <w:sz w:val="28"/>
          <w:szCs w:val="28"/>
          <w:lang w:eastAsia="ru-RU"/>
        </w:rPr>
        <w:t>, фамилию, имя, отчество, замещаемую должность.</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2.12. Требования к оформлению информационных стендов. </w:t>
      </w:r>
      <w:proofErr w:type="gramStart"/>
      <w:r w:rsidRPr="00D515D1">
        <w:rPr>
          <w:rFonts w:ascii="Times New Roman" w:eastAsia="Times New Roman" w:hAnsi="Times New Roman" w:cs="Times New Roman"/>
          <w:color w:val="333333"/>
          <w:sz w:val="28"/>
          <w:szCs w:val="28"/>
          <w:lang w:eastAsia="ru-RU"/>
        </w:rPr>
        <w:t>На информационных стендах в Общем отделе размещаются следующие материалы: текст Порядка; тексты федеральных и республиканских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D515D1">
        <w:rPr>
          <w:rFonts w:ascii="Times New Roman" w:eastAsia="Times New Roman" w:hAnsi="Times New Roman" w:cs="Times New Roman"/>
          <w:color w:val="333333"/>
          <w:sz w:val="28"/>
          <w:szCs w:val="28"/>
          <w:lang w:eastAsia="ru-RU"/>
        </w:rPr>
        <w:t xml:space="preserve"> досудебный (внесудебный) порядок обжалования решений и действий (бездействия)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а также должностных лиц, муниципальных служащих; графики приема граждан должностными лицами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w:t>
      </w:r>
      <w:proofErr w:type="gramStart"/>
      <w:r w:rsidRPr="00D515D1">
        <w:rPr>
          <w:rFonts w:ascii="Times New Roman" w:eastAsia="Times New Roman" w:hAnsi="Times New Roman" w:cs="Times New Roman"/>
          <w:color w:val="333333"/>
          <w:sz w:val="28"/>
          <w:szCs w:val="28"/>
          <w:lang w:eastAsia="ru-RU"/>
        </w:rPr>
        <w:t>Информационные стенды, содержащие информацию о работе с обращениями граждан, размещаются в холле администрации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22717D">
        <w:rPr>
          <w:rFonts w:ascii="Times New Roman" w:eastAsia="Times New Roman" w:hAnsi="Times New Roman" w:cs="Times New Roman"/>
          <w:color w:val="333333"/>
          <w:sz w:val="28"/>
          <w:szCs w:val="28"/>
          <w:lang w:eastAsia="ru-RU"/>
        </w:rPr>
        <w:t xml:space="preserve"> сельское по</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селение</w:t>
      </w:r>
      <w:r w:rsidRPr="00D515D1">
        <w:rPr>
          <w:rFonts w:ascii="Times New Roman" w:eastAsia="Times New Roman" w:hAnsi="Times New Roman" w:cs="Times New Roman"/>
          <w:color w:val="333333"/>
          <w:sz w:val="28"/>
          <w:szCs w:val="28"/>
          <w:lang w:eastAsia="ru-RU"/>
        </w:rPr>
        <w:t>.</w:t>
      </w:r>
      <w:proofErr w:type="gramEnd"/>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2.13. Рассмотрение обращений граждан осуществляется бесплатно.</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2.14. Сроки рассмотрения обращений граждан.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2.15. 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w:t>
      </w:r>
    </w:p>
    <w:p w:rsidR="00314CF6"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Обращения, поступившие в администрацию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314CF6">
        <w:rPr>
          <w:rFonts w:ascii="Times New Roman" w:eastAsia="Times New Roman" w:hAnsi="Times New Roman" w:cs="Times New Roman"/>
          <w:color w:val="333333"/>
          <w:sz w:val="28"/>
          <w:szCs w:val="28"/>
          <w:lang w:eastAsia="ru-RU"/>
        </w:rPr>
        <w:t xml:space="preserve">е сельское поселение </w:t>
      </w:r>
      <w:r w:rsidRPr="00D515D1">
        <w:rPr>
          <w:rFonts w:ascii="Times New Roman" w:eastAsia="Times New Roman" w:hAnsi="Times New Roman" w:cs="Times New Roman"/>
          <w:color w:val="333333"/>
          <w:sz w:val="28"/>
          <w:szCs w:val="28"/>
          <w:lang w:eastAsia="ru-RU"/>
        </w:rPr>
        <w:t xml:space="preserve"> по компетенции, рассматриваются в течение 30 дней. Указанный срок исчисляется от даты регистрации обращения в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сельское поселение</w:t>
      </w:r>
      <w:r w:rsidRPr="00D515D1">
        <w:rPr>
          <w:rFonts w:ascii="Times New Roman" w:eastAsia="Times New Roman" w:hAnsi="Times New Roman" w:cs="Times New Roman"/>
          <w:color w:val="333333"/>
          <w:sz w:val="28"/>
          <w:szCs w:val="28"/>
          <w:lang w:eastAsia="ru-RU"/>
        </w:rPr>
        <w:t xml:space="preserve"> </w:t>
      </w:r>
    </w:p>
    <w:p w:rsidR="00314CF6" w:rsidRDefault="00314CF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до даты направления ответа заявителю. </w:t>
      </w:r>
      <w:proofErr w:type="gramStart"/>
      <w:r w:rsidRPr="00D515D1">
        <w:rPr>
          <w:rFonts w:ascii="Times New Roman" w:eastAsia="Times New Roman" w:hAnsi="Times New Roman" w:cs="Times New Roman"/>
          <w:color w:val="333333"/>
          <w:sz w:val="28"/>
          <w:szCs w:val="28"/>
          <w:lang w:eastAsia="ru-RU"/>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r w:rsidRPr="00D515D1">
        <w:rPr>
          <w:rFonts w:ascii="Times New Roman" w:eastAsia="Times New Roman" w:hAnsi="Times New Roman" w:cs="Times New Roman"/>
          <w:color w:val="333333"/>
          <w:sz w:val="28"/>
          <w:szCs w:val="28"/>
          <w:lang w:eastAsia="ru-RU"/>
        </w:rPr>
        <w:t xml:space="preserve"> 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 В случае принятия руководителем решения о продлении срока рассмотрения заявителю направляется уведомление.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 Исполнители несут ответственность за соблюдение сроков рассмотрения обращений. </w:t>
      </w:r>
      <w:proofErr w:type="gramStart"/>
      <w:r w:rsidRPr="00D515D1">
        <w:rPr>
          <w:rFonts w:ascii="Times New Roman" w:eastAsia="Times New Roman" w:hAnsi="Times New Roman" w:cs="Times New Roman"/>
          <w:color w:val="333333"/>
          <w:sz w:val="28"/>
          <w:szCs w:val="28"/>
          <w:lang w:eastAsia="ru-RU"/>
        </w:rPr>
        <w:t>Контроль за</w:t>
      </w:r>
      <w:proofErr w:type="gramEnd"/>
      <w:r w:rsidRPr="00D515D1">
        <w:rPr>
          <w:rFonts w:ascii="Times New Roman" w:eastAsia="Times New Roman" w:hAnsi="Times New Roman" w:cs="Times New Roman"/>
          <w:color w:val="333333"/>
          <w:sz w:val="28"/>
          <w:szCs w:val="28"/>
          <w:lang w:eastAsia="ru-RU"/>
        </w:rPr>
        <w:t xml:space="preserve"> соблюдением сроков рассмотрения обращений граждан, по которым администрацией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22717D">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сельское п</w:t>
      </w:r>
      <w:r w:rsidR="0022717D">
        <w:rPr>
          <w:rFonts w:ascii="Times New Roman" w:eastAsia="Times New Roman" w:hAnsi="Times New Roman" w:cs="Times New Roman"/>
          <w:color w:val="333333"/>
          <w:sz w:val="28"/>
          <w:szCs w:val="28"/>
          <w:lang w:eastAsia="ru-RU"/>
        </w:rPr>
        <w:t>оселение</w:t>
      </w:r>
      <w:r w:rsidRPr="00D515D1">
        <w:rPr>
          <w:rFonts w:ascii="Times New Roman" w:eastAsia="Times New Roman" w:hAnsi="Times New Roman" w:cs="Times New Roman"/>
          <w:color w:val="333333"/>
          <w:sz w:val="28"/>
          <w:szCs w:val="28"/>
          <w:lang w:eastAsia="ru-RU"/>
        </w:rPr>
        <w:t xml:space="preserve"> запрашиваются результаты рассмотрения,</w:t>
      </w:r>
      <w:r w:rsidR="0022717D">
        <w:rPr>
          <w:rFonts w:ascii="Times New Roman" w:eastAsia="Times New Roman" w:hAnsi="Times New Roman" w:cs="Times New Roman"/>
          <w:color w:val="333333"/>
          <w:sz w:val="28"/>
          <w:szCs w:val="28"/>
          <w:lang w:eastAsia="ru-RU"/>
        </w:rPr>
        <w:t xml:space="preserve"> осуществляет делопроизводитель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 Последовательность, сроки и требования к организации рассмотрения обращений, в том числе особенности процедур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 Прием и первичная обработка письменных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3.2. Основание для начала организации рассмотрения обращений граждан - поступление в администрацию муниципального обр</w:t>
      </w:r>
      <w:r w:rsidR="0022717D">
        <w:rPr>
          <w:rFonts w:ascii="Times New Roman" w:eastAsia="Times New Roman" w:hAnsi="Times New Roman" w:cs="Times New Roman"/>
          <w:color w:val="333333"/>
          <w:sz w:val="28"/>
          <w:szCs w:val="28"/>
          <w:lang w:eastAsia="ru-RU"/>
        </w:rPr>
        <w:t xml:space="preserve">азования </w:t>
      </w:r>
      <w:r w:rsidR="007A502C">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письменного обращения (в том числе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3.3.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В случае направления обращения в электронной форме на официальный сайт администрации муниципального образования </w:t>
      </w:r>
      <w:r w:rsidR="007A502C">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обращение заполняется в специальной электронной форме. Обращения граждан с сопроводительными документами федеральных и исполнительных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(МЭДО) и системы защищенного обмена на базе </w:t>
      </w:r>
      <w:proofErr w:type="spellStart"/>
      <w:r w:rsidRPr="00D515D1">
        <w:rPr>
          <w:rFonts w:ascii="Times New Roman" w:eastAsia="Times New Roman" w:hAnsi="Times New Roman" w:cs="Times New Roman"/>
          <w:color w:val="333333"/>
          <w:sz w:val="28"/>
          <w:szCs w:val="28"/>
          <w:lang w:eastAsia="ru-RU"/>
        </w:rPr>
        <w:t>VipNet</w:t>
      </w:r>
      <w:proofErr w:type="spellEnd"/>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 xml:space="preserve">3.4. Обращения на имя главы муниципального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00C85266" w:rsidRPr="00D515D1">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передаются под роспись специалисту по работе с обращениями в день поступления.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приложения № 3, 4). Также составляется акт на письмо (приложение № 5),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3.7.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Общем отделе в электронной базе данных поступающей служебной корреспонденции. Обращения объединений граждан, в том числе юридических лиц, рассматриваются согласно настоящему Порядку.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3.8. Конверты с надписью «лично» не вскрываются, а регистрируются по данным, имеющимся на конверте, с последующей передачей адресатам лично.</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3.9. Для приема обращений в форме электронных сообщений (Интерне</w:t>
      </w:r>
      <w:proofErr w:type="gramStart"/>
      <w:r w:rsidRPr="00D515D1">
        <w:rPr>
          <w:rFonts w:ascii="Times New Roman" w:eastAsia="Times New Roman" w:hAnsi="Times New Roman" w:cs="Times New Roman"/>
          <w:color w:val="333333"/>
          <w:sz w:val="28"/>
          <w:szCs w:val="28"/>
          <w:lang w:eastAsia="ru-RU"/>
        </w:rPr>
        <w:t>т-</w:t>
      </w:r>
      <w:proofErr w:type="gramEnd"/>
      <w:r w:rsidRPr="00D515D1">
        <w:rPr>
          <w:rFonts w:ascii="Times New Roman" w:eastAsia="Times New Roman" w:hAnsi="Times New Roman" w:cs="Times New Roman"/>
          <w:color w:val="333333"/>
          <w:sz w:val="28"/>
          <w:szCs w:val="28"/>
          <w:lang w:eastAsia="ru-RU"/>
        </w:rPr>
        <w:t xml:space="preserve"> 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3.10. Обработка обращений граждан, поступивших по каналам факсимильной и электронной связи, осуществляется аналогично письменным обращениям.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3.11. Письменные обращения на имя главы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и его заместителей, доставленные в администрацию автором или лицом, представляющим его интересы, приним</w:t>
      </w:r>
      <w:r w:rsidR="00C85266">
        <w:rPr>
          <w:rFonts w:ascii="Times New Roman" w:eastAsia="Times New Roman" w:hAnsi="Times New Roman" w:cs="Times New Roman"/>
          <w:color w:val="333333"/>
          <w:sz w:val="28"/>
          <w:szCs w:val="28"/>
          <w:lang w:eastAsia="ru-RU"/>
        </w:rPr>
        <w:t xml:space="preserve">аются делопроизводителя. </w:t>
      </w:r>
      <w:r w:rsidRPr="00D515D1">
        <w:rPr>
          <w:rFonts w:ascii="Times New Roman" w:eastAsia="Times New Roman" w:hAnsi="Times New Roman" w:cs="Times New Roman"/>
          <w:color w:val="333333"/>
          <w:sz w:val="28"/>
          <w:szCs w:val="28"/>
          <w:lang w:eastAsia="ru-RU"/>
        </w:rPr>
        <w:t xml:space="preserve"> На копии обращения проставляется штамп-уведомление о поступлении обращения в администрацию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с указанием даты поступления, количества листов обращения и контактного телефона либо выдается расписка с указанием даты приема обращения, количества листов и телефона для справок.</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3.12. Регистрация обращений</w:t>
      </w:r>
      <w:proofErr w:type="gramStart"/>
      <w:r w:rsidRPr="00D515D1">
        <w:rPr>
          <w:rFonts w:ascii="Times New Roman" w:eastAsia="Times New Roman" w:hAnsi="Times New Roman" w:cs="Times New Roman"/>
          <w:color w:val="333333"/>
          <w:sz w:val="28"/>
          <w:szCs w:val="28"/>
          <w:lang w:eastAsia="ru-RU"/>
        </w:rPr>
        <w:t xml:space="preserve"> В</w:t>
      </w:r>
      <w:proofErr w:type="gramEnd"/>
      <w:r w:rsidRPr="00D515D1">
        <w:rPr>
          <w:rFonts w:ascii="Times New Roman" w:eastAsia="Times New Roman" w:hAnsi="Times New Roman" w:cs="Times New Roman"/>
          <w:color w:val="333333"/>
          <w:sz w:val="28"/>
          <w:szCs w:val="28"/>
          <w:lang w:eastAsia="ru-RU"/>
        </w:rPr>
        <w:t>се поступающие в администрацию муниципального</w:t>
      </w:r>
      <w:r w:rsidR="00C85266">
        <w:rPr>
          <w:rFonts w:ascii="Times New Roman" w:eastAsia="Times New Roman" w:hAnsi="Times New Roman" w:cs="Times New Roman"/>
          <w:color w:val="333333"/>
          <w:sz w:val="28"/>
          <w:szCs w:val="28"/>
          <w:lang w:eastAsia="ru-RU"/>
        </w:rPr>
        <w:t xml:space="preserve">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письменные обращения граждан регистрируются в автоматизированной системе «СИНКОПА» в течение трех рабочих дней с даты их поступления. Информация о персональных данных авторов письменных обращений и обращений, направленных в электронном виде, хранится и обрабатывается с соблюдением </w:t>
      </w:r>
      <w:r w:rsidRPr="00D515D1">
        <w:rPr>
          <w:rFonts w:ascii="Times New Roman" w:eastAsia="Times New Roman" w:hAnsi="Times New Roman" w:cs="Times New Roman"/>
          <w:color w:val="333333"/>
          <w:sz w:val="28"/>
          <w:szCs w:val="28"/>
          <w:lang w:eastAsia="ru-RU"/>
        </w:rPr>
        <w:lastRenderedPageBreak/>
        <w:t xml:space="preserve">требований действующего законодательства о персональных данных.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 Регистрация обращений осуществляется в пределах календарного года. В электронную учетную карточку вносятся: дата регистрации; регистрационный номер;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sidRPr="00D515D1">
        <w:rPr>
          <w:rFonts w:ascii="Times New Roman" w:eastAsia="Times New Roman" w:hAnsi="Times New Roman" w:cs="Times New Roman"/>
          <w:color w:val="333333"/>
          <w:sz w:val="28"/>
          <w:szCs w:val="28"/>
          <w:lang w:eastAsia="ru-RU"/>
        </w:rPr>
        <w:t>«Без точного адреса»; форма обращения (письмо, телеграмма, Интернет); вид обращения (жалоба, предложение, заявление, запрос); указывается, откуда поступило обращение (из Администрации Президента Российской Федерации, Аппарата Правительства Российской Федерации, Единого аппарата Главы правительства Республики Алтай, от заявителя и т.д.), дата, исходящий номер сопроводительного письма; краткое содержание обращения, которое должно быть четким, отражать его суть;</w:t>
      </w:r>
      <w:proofErr w:type="gramEnd"/>
      <w:r w:rsidRPr="00D515D1">
        <w:rPr>
          <w:rFonts w:ascii="Times New Roman" w:eastAsia="Times New Roman" w:hAnsi="Times New Roman" w:cs="Times New Roman"/>
          <w:color w:val="333333"/>
          <w:sz w:val="28"/>
          <w:szCs w:val="28"/>
          <w:lang w:eastAsia="ru-RU"/>
        </w:rPr>
        <w:t xml:space="preserve"> </w:t>
      </w:r>
      <w:proofErr w:type="gramStart"/>
      <w:r w:rsidRPr="00D515D1">
        <w:rPr>
          <w:rFonts w:ascii="Times New Roman" w:eastAsia="Times New Roman" w:hAnsi="Times New Roman" w:cs="Times New Roman"/>
          <w:color w:val="333333"/>
          <w:sz w:val="28"/>
          <w:szCs w:val="28"/>
          <w:lang w:eastAsia="ru-RU"/>
        </w:rPr>
        <w:t>шифр тематики обращения согласно действующему классификатору; фамилия и проект резолюции руководителя, которому обращение направляется на рассмотрение;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или первой указывается фамилия того автора, в адрес которого заявители просят направить ответ, и учет производится по данной фамилии.</w:t>
      </w:r>
      <w:proofErr w:type="gramEnd"/>
      <w:r w:rsidRPr="00D515D1">
        <w:rPr>
          <w:rFonts w:ascii="Times New Roman" w:eastAsia="Times New Roman" w:hAnsi="Times New Roman" w:cs="Times New Roman"/>
          <w:color w:val="333333"/>
          <w:sz w:val="28"/>
          <w:szCs w:val="28"/>
          <w:lang w:eastAsia="ru-RU"/>
        </w:rPr>
        <w:t xml:space="preserve">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3.13. Если автор пересылает обращение через второе лицо</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указывая его адрес и не указывая своего, то в графе «Ф.И.О.» отмечаются две фамилии: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3.14. Если заявитель не указал своей фамилии, то в электронную учетную карточку вносится запись «без подписи».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3.15.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D515D1">
        <w:rPr>
          <w:rFonts w:ascii="Times New Roman" w:eastAsia="Times New Roman" w:hAnsi="Times New Roman" w:cs="Times New Roman"/>
          <w:color w:val="333333"/>
          <w:sz w:val="28"/>
          <w:szCs w:val="28"/>
          <w:lang w:eastAsia="ru-RU"/>
        </w:rPr>
        <w:t>обращению</w:t>
      </w:r>
      <w:proofErr w:type="gramEnd"/>
      <w:r w:rsidRPr="00D515D1">
        <w:rPr>
          <w:rFonts w:ascii="Times New Roman" w:eastAsia="Times New Roman" w:hAnsi="Times New Roman" w:cs="Times New Roman"/>
          <w:color w:val="333333"/>
          <w:sz w:val="28"/>
          <w:szCs w:val="28"/>
          <w:lang w:eastAsia="ru-RU"/>
        </w:rPr>
        <w:t xml:space="preserve"> как во время рассмотрения, так и во время архивного хранения.</w:t>
      </w:r>
    </w:p>
    <w:p w:rsid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3.16. Направление обращений на рассмотрение. Основание для начала процедуры – регистрация письменного обращения в автоматизированной системе. Зарегистрированное обращение передается главе муниципального образования для рассмотрения, резолюции и определения должностного лица, ответственного за рассмотрение обращения и подготовку ответа заявителю. </w:t>
      </w:r>
      <w:r w:rsidRPr="00D515D1">
        <w:rPr>
          <w:rFonts w:ascii="Times New Roman" w:eastAsia="Times New Roman" w:hAnsi="Times New Roman" w:cs="Times New Roman"/>
          <w:color w:val="333333"/>
          <w:sz w:val="28"/>
          <w:szCs w:val="28"/>
          <w:lang w:eastAsia="ru-RU"/>
        </w:rPr>
        <w:lastRenderedPageBreak/>
        <w:t>Ознакомившись с обращением гражданина, глава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сельское поселение</w:t>
      </w:r>
      <w:r w:rsidRPr="00D515D1">
        <w:rPr>
          <w:rFonts w:ascii="Times New Roman" w:eastAsia="Times New Roman" w:hAnsi="Times New Roman" w:cs="Times New Roman"/>
          <w:color w:val="333333"/>
          <w:sz w:val="28"/>
          <w:szCs w:val="28"/>
          <w:lang w:eastAsia="ru-RU"/>
        </w:rPr>
        <w:t xml:space="preserve"> дает письменное поручение исполнителю, исходя из содержания обращения. Письменные обращения, содержащие вопросы, решение которых не входит в компетенцию администрации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 В отраслевых (функциональных) органах администрации непосредственные исполнители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515D1">
        <w:rPr>
          <w:rFonts w:ascii="Times New Roman" w:eastAsia="Times New Roman" w:hAnsi="Times New Roman" w:cs="Times New Roman"/>
          <w:color w:val="333333"/>
          <w:sz w:val="28"/>
          <w:szCs w:val="28"/>
          <w:lang w:eastAsia="ru-RU"/>
        </w:rPr>
        <w:t>которых</w:t>
      </w:r>
      <w:proofErr w:type="gramEnd"/>
      <w:r w:rsidRPr="00D515D1">
        <w:rPr>
          <w:rFonts w:ascii="Times New Roman" w:eastAsia="Times New Roman" w:hAnsi="Times New Roman" w:cs="Times New Roman"/>
          <w:color w:val="333333"/>
          <w:sz w:val="28"/>
          <w:szCs w:val="28"/>
          <w:lang w:eastAsia="ru-RU"/>
        </w:rPr>
        <w:t xml:space="preserve">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roofErr w:type="gramStart"/>
      <w:r w:rsidRPr="00D515D1">
        <w:rPr>
          <w:rFonts w:ascii="Times New Roman" w:eastAsia="Times New Roman" w:hAnsi="Times New Roman" w:cs="Times New Roman"/>
          <w:color w:val="333333"/>
          <w:sz w:val="28"/>
          <w:szCs w:val="28"/>
          <w:lang w:eastAsia="ru-RU"/>
        </w:rPr>
        <w:t>Жалобы, адресованные главе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и его заместителям, на правоохранительные и судебные органы, в том числе содержащие требования о записи на личный прием по данным вопросам, направляются главой муниципального образования и его заместителями на рассмотрение в правовой отдел организационно-правового управления администрации муниципальног</w:t>
      </w:r>
      <w:r w:rsidR="00C85266">
        <w:rPr>
          <w:rFonts w:ascii="Times New Roman" w:eastAsia="Times New Roman" w:hAnsi="Times New Roman" w:cs="Times New Roman"/>
          <w:color w:val="333333"/>
          <w:sz w:val="28"/>
          <w:szCs w:val="28"/>
          <w:lang w:eastAsia="ru-RU"/>
        </w:rPr>
        <w:t>о образования</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roofErr w:type="gramEnd"/>
    </w:p>
    <w:p w:rsidR="00C85266" w:rsidRDefault="00C8526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C85266" w:rsidRPr="00D515D1" w:rsidRDefault="00C8526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4. Рассмотрение обращений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4.1. Государственный орган, орган местного самоуправления или должностное лицо:</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 принимает меры, направленные на восстановление или защиту нарушенных прав, свобод и законных интересов гражданина;</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 дает письменный ответ по существу поставленных в обращении вопросов</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4.2. </w:t>
      </w:r>
      <w:proofErr w:type="gramStart"/>
      <w:r w:rsidRPr="00D515D1">
        <w:rPr>
          <w:rFonts w:ascii="Times New Roman" w:eastAsia="Times New Roman" w:hAnsi="Times New Roman" w:cs="Times New Roman"/>
          <w:color w:val="333333"/>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D515D1">
        <w:rPr>
          <w:rFonts w:ascii="Times New Roman" w:eastAsia="Times New Roman" w:hAnsi="Times New Roman" w:cs="Times New Roman"/>
          <w:color w:val="333333"/>
          <w:sz w:val="28"/>
          <w:szCs w:val="28"/>
          <w:lang w:eastAsia="ru-RU"/>
        </w:rPr>
        <w:t xml:space="preserve"> </w:t>
      </w:r>
      <w:proofErr w:type="gramStart"/>
      <w:r w:rsidRPr="00D515D1">
        <w:rPr>
          <w:rFonts w:ascii="Times New Roman" w:eastAsia="Times New Roman" w:hAnsi="Times New Roman" w:cs="Times New Roman"/>
          <w:color w:val="333333"/>
          <w:sz w:val="28"/>
          <w:szCs w:val="28"/>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D515D1">
        <w:rPr>
          <w:rFonts w:ascii="Times New Roman" w:eastAsia="Times New Roman" w:hAnsi="Times New Roman" w:cs="Times New Roman"/>
          <w:color w:val="333333"/>
          <w:sz w:val="28"/>
          <w:szCs w:val="28"/>
          <w:lang w:eastAsia="ru-RU"/>
        </w:rPr>
        <w:t xml:space="preserve"> Федерального закона № 59 «О порядке рассмотрения обращений граждан РФ»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4.3.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4.4. Должностное лицо при рассмотрении обращения: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создает </w:t>
      </w:r>
      <w:r w:rsidRPr="00D515D1">
        <w:rPr>
          <w:rFonts w:ascii="Times New Roman" w:eastAsia="Times New Roman" w:hAnsi="Times New Roman" w:cs="Times New Roman"/>
          <w:color w:val="333333"/>
          <w:sz w:val="28"/>
          <w:szCs w:val="28"/>
          <w:lang w:eastAsia="ru-RU"/>
        </w:rPr>
        <w:lastRenderedPageBreak/>
        <w:t>комиссию для проверки фактов, изложенных в обращении (как правило, с выездом на место и участием заявителя).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4.5. Письма с просьбами о личном приеме главой муниципальног</w:t>
      </w:r>
      <w:r w:rsidR="00D674C0">
        <w:rPr>
          <w:rFonts w:ascii="Times New Roman" w:eastAsia="Times New Roman" w:hAnsi="Times New Roman" w:cs="Times New Roman"/>
          <w:color w:val="333333"/>
          <w:sz w:val="28"/>
          <w:szCs w:val="28"/>
          <w:lang w:eastAsia="ru-RU"/>
        </w:rPr>
        <w:t>о образования</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муниципального</w:t>
      </w:r>
      <w:r w:rsidR="00C85266">
        <w:rPr>
          <w:rFonts w:ascii="Times New Roman" w:eastAsia="Times New Roman" w:hAnsi="Times New Roman" w:cs="Times New Roman"/>
          <w:color w:val="333333"/>
          <w:sz w:val="28"/>
          <w:szCs w:val="28"/>
          <w:lang w:eastAsia="ru-RU"/>
        </w:rPr>
        <w:t xml:space="preserve">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а заявление оформляется «в дело» как исполненное.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4.6. </w:t>
      </w:r>
      <w:proofErr w:type="gramStart"/>
      <w:r w:rsidRPr="00D515D1">
        <w:rPr>
          <w:rFonts w:ascii="Times New Roman" w:eastAsia="Times New Roman" w:hAnsi="Times New Roman" w:cs="Times New Roman"/>
          <w:color w:val="333333"/>
          <w:sz w:val="28"/>
          <w:szCs w:val="28"/>
          <w:lang w:eastAsia="ru-RU"/>
        </w:rPr>
        <w:t>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отраслевого (функционального) органа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D515D1">
        <w:rPr>
          <w:rFonts w:ascii="Times New Roman" w:eastAsia="Times New Roman" w:hAnsi="Times New Roman" w:cs="Times New Roman"/>
          <w:color w:val="333333"/>
          <w:sz w:val="28"/>
          <w:szCs w:val="28"/>
          <w:lang w:eastAsia="ru-RU"/>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Сообщение о прекращении переписки направляется автору за подписью руководителя отраслевого (функционального) органа администрации муниципального образования.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 Ответы на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 Рассмотрение обращения завершается подготовкой ответа и направлением его заявителю.</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5.3.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его заместителями, начальником отдела делопроизводства.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5.5. Если на обращение дается промежуточный ответ, то в тексте указываются срок или условия окончательного решения вопроса.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5.6.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5.7. Оригиналы документов возвращаются исполнителем автору обращения путем личного вручения или посредством почтовой связи.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5.8. Ответы заявителям подписываются руководителями отраслевого (функционального) органа администрации муниципального образования и иными должностными лицами, которым поручено рассмотреть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5.9. Ответы на обращения, поступившие из федеральных и республиканских органов государственной власти, по которым запрашивается информация о результатах рассмотрения, подписываются главой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его заместителями, которым поручено рассмотрение.</w:t>
      </w:r>
    </w:p>
    <w:p w:rsidR="00C85266"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w:t>
      </w:r>
      <w:r w:rsidR="00C85266">
        <w:rPr>
          <w:rFonts w:ascii="Times New Roman" w:eastAsia="Times New Roman" w:hAnsi="Times New Roman" w:cs="Times New Roman"/>
          <w:color w:val="333333"/>
          <w:sz w:val="28"/>
          <w:szCs w:val="28"/>
          <w:lang w:eastAsia="ru-RU"/>
        </w:rPr>
        <w:t xml:space="preserve">0. Ответы на обращения, </w:t>
      </w:r>
      <w:r w:rsidRPr="00D515D1">
        <w:rPr>
          <w:rFonts w:ascii="Times New Roman" w:eastAsia="Times New Roman" w:hAnsi="Times New Roman" w:cs="Times New Roman"/>
          <w:color w:val="333333"/>
          <w:sz w:val="28"/>
          <w:szCs w:val="28"/>
          <w:lang w:eastAsia="ru-RU"/>
        </w:rPr>
        <w:t xml:space="preserve">подписываются </w:t>
      </w:r>
      <w:r w:rsidR="00C85266">
        <w:rPr>
          <w:rFonts w:ascii="Times New Roman" w:eastAsia="Times New Roman" w:hAnsi="Times New Roman" w:cs="Times New Roman"/>
          <w:color w:val="333333"/>
          <w:sz w:val="28"/>
          <w:szCs w:val="28"/>
          <w:lang w:eastAsia="ru-RU"/>
        </w:rPr>
        <w:t xml:space="preserve">главой сельской администрации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w:t>
      </w:r>
      <w:r w:rsidR="00C85266">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5.13. В ответе на дубликатное обращение делается ссылка на все поступившие обращения и адресатов, их направивших. К примеру, «Ваши обращения, поступившие из Единого аппарата Главы Республики Алтай, Администрации Президента Российской Федерации, Аппарата Правительства Российской Федерации, по их поручениям рассмотрены».</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5.14. </w:t>
      </w:r>
      <w:proofErr w:type="gramStart"/>
      <w:r w:rsidRPr="00D515D1">
        <w:rPr>
          <w:rFonts w:ascii="Times New Roman" w:eastAsia="Times New Roman" w:hAnsi="Times New Roman" w:cs="Times New Roman"/>
          <w:color w:val="333333"/>
          <w:sz w:val="28"/>
          <w:szCs w:val="28"/>
          <w:lang w:eastAsia="ru-RU"/>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5.16. Исполнители несут установленную законодательством ответственность за исполнение поручений по обращениям и качество ответов.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5.17. При согласии должностного лица, дававшего поручение по рассмотрению обращения, с ответом заявителю, материалы рассмотрения обращения </w:t>
      </w:r>
      <w:r w:rsidRPr="00D515D1">
        <w:rPr>
          <w:rFonts w:ascii="Times New Roman" w:eastAsia="Times New Roman" w:hAnsi="Times New Roman" w:cs="Times New Roman"/>
          <w:color w:val="333333"/>
          <w:sz w:val="28"/>
          <w:szCs w:val="28"/>
          <w:lang w:eastAsia="ru-RU"/>
        </w:rPr>
        <w:lastRenderedPageBreak/>
        <w:t>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5.18. 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5.19. В случае отсутствия заместителя главы муниципального образования, давшего поручение по рассмотрению обращения, материалы рассмотрения списываются «в дело» главой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5.20. Ответ на обращение, поступившее в администрацию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Информация по контрольному обращению, поступившему с сопроводительными документами федеральных и краевых органов власти, направляется в соответствующие органы, в электронном виде по электронной почте с использованием системы межведомственного электронного документооборота (МЭДО) и системы защищенного обмена на базе </w:t>
      </w:r>
      <w:proofErr w:type="spellStart"/>
      <w:r w:rsidRPr="00D515D1">
        <w:rPr>
          <w:rFonts w:ascii="Times New Roman" w:eastAsia="Times New Roman" w:hAnsi="Times New Roman" w:cs="Times New Roman"/>
          <w:color w:val="333333"/>
          <w:sz w:val="28"/>
          <w:szCs w:val="28"/>
          <w:lang w:eastAsia="ru-RU"/>
        </w:rPr>
        <w:t>VipNet</w:t>
      </w:r>
      <w:proofErr w:type="spellEnd"/>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5.21. Срок регистрации и отправки ответа не должен превышать одного дня со дня его подписания.</w:t>
      </w:r>
    </w:p>
    <w:p w:rsidR="00843E31" w:rsidRDefault="00D515D1" w:rsidP="00C146A3">
      <w:pPr>
        <w:shd w:val="clear" w:color="auto" w:fill="FFFFFF"/>
        <w:spacing w:line="240" w:lineRule="auto"/>
        <w:ind w:left="-426"/>
        <w:jc w:val="both"/>
        <w:rPr>
          <w:rFonts w:ascii="Times New Roman" w:hAnsi="Times New Roman" w:cs="Times New Roman"/>
          <w:sz w:val="28"/>
          <w:szCs w:val="28"/>
        </w:rPr>
      </w:pPr>
      <w:r w:rsidRPr="00D515D1">
        <w:rPr>
          <w:rFonts w:ascii="Times New Roman" w:eastAsia="Times New Roman" w:hAnsi="Times New Roman" w:cs="Times New Roman"/>
          <w:color w:val="333333"/>
          <w:sz w:val="28"/>
          <w:szCs w:val="28"/>
          <w:lang w:eastAsia="ru-RU"/>
        </w:rPr>
        <w:t xml:space="preserve">Порядок применения Методических рекомендаций по работе с личными обращениями и запросами российских и иностранных граждан, лиц без гражданства, объединений граждан, в том числе юридических лиц, в государственные органы и </w:t>
      </w:r>
      <w:r w:rsidR="00C146A3">
        <w:rPr>
          <w:rFonts w:ascii="Times New Roman" w:eastAsia="Times New Roman" w:hAnsi="Times New Roman" w:cs="Times New Roman"/>
          <w:color w:val="333333"/>
          <w:sz w:val="28"/>
          <w:szCs w:val="28"/>
          <w:lang w:eastAsia="ru-RU"/>
        </w:rPr>
        <w:t xml:space="preserve">органы местного самоуправления. </w:t>
      </w: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sectPr w:rsidR="00B45E90" w:rsidSect="00843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D515D1"/>
    <w:rsid w:val="000D5899"/>
    <w:rsid w:val="0011472F"/>
    <w:rsid w:val="00147137"/>
    <w:rsid w:val="0022717D"/>
    <w:rsid w:val="002F0917"/>
    <w:rsid w:val="00314CF6"/>
    <w:rsid w:val="005A2863"/>
    <w:rsid w:val="007A502C"/>
    <w:rsid w:val="00843E31"/>
    <w:rsid w:val="00A90851"/>
    <w:rsid w:val="00AC664C"/>
    <w:rsid w:val="00AE06E2"/>
    <w:rsid w:val="00B45E90"/>
    <w:rsid w:val="00BE1841"/>
    <w:rsid w:val="00C146A3"/>
    <w:rsid w:val="00C85266"/>
    <w:rsid w:val="00CE7919"/>
    <w:rsid w:val="00D515D1"/>
    <w:rsid w:val="00D674C0"/>
    <w:rsid w:val="00EB28CC"/>
    <w:rsid w:val="00FB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5D1"/>
    <w:rPr>
      <w:color w:val="0000FF"/>
      <w:u w:val="single"/>
    </w:rPr>
  </w:style>
  <w:style w:type="paragraph" w:customStyle="1" w:styleId="title-doc">
    <w:name w:val="title-doc"/>
    <w:basedOn w:val="a"/>
    <w:rsid w:val="00D515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11601916">
          <w:marLeft w:val="0"/>
          <w:marRight w:val="0"/>
          <w:marTop w:val="0"/>
          <w:marBottom w:val="313"/>
          <w:divBdr>
            <w:top w:val="none" w:sz="0" w:space="0" w:color="auto"/>
            <w:left w:val="none" w:sz="0" w:space="0" w:color="auto"/>
            <w:bottom w:val="single" w:sz="6" w:space="0" w:color="D8D8D8"/>
            <w:right w:val="none" w:sz="0" w:space="0" w:color="auto"/>
          </w:divBdr>
        </w:div>
      </w:divsChild>
    </w:div>
    <w:div w:id="19649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9</cp:revision>
  <dcterms:created xsi:type="dcterms:W3CDTF">2021-04-22T08:33:00Z</dcterms:created>
  <dcterms:modified xsi:type="dcterms:W3CDTF">2021-04-23T07:28:00Z</dcterms:modified>
</cp:coreProperties>
</file>